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71D" w:rsidRPr="00D9071D" w:rsidRDefault="00D9071D" w:rsidP="00D9071D">
      <w:pPr>
        <w:spacing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Рангаева</w:t>
      </w:r>
      <w:proofErr w:type="spellEnd"/>
      <w:r>
        <w:rPr>
          <w:rFonts w:ascii="Times New Roman" w:eastAsia="Times New Roman" w:hAnsi="Times New Roman"/>
          <w:sz w:val="28"/>
          <w:szCs w:val="28"/>
        </w:rPr>
        <w:t xml:space="preserve"> С.И.   </w:t>
      </w:r>
      <w:r w:rsidR="00444D0F">
        <w:rPr>
          <w:rFonts w:ascii="Times New Roman" w:eastAsia="Times New Roman" w:hAnsi="Times New Roman"/>
          <w:sz w:val="28"/>
          <w:szCs w:val="28"/>
        </w:rPr>
        <w:t>Социология</w:t>
      </w:r>
      <w:r w:rsidR="008A6D8B">
        <w:rPr>
          <w:rFonts w:ascii="Times New Roman" w:eastAsia="Times New Roman" w:hAnsi="Times New Roman"/>
          <w:sz w:val="28"/>
          <w:szCs w:val="28"/>
        </w:rPr>
        <w:t xml:space="preserve">                        гр.3ТМ</w:t>
      </w:r>
      <w:r>
        <w:rPr>
          <w:rFonts w:ascii="Times New Roman" w:eastAsia="Times New Roman" w:hAnsi="Times New Roman"/>
          <w:sz w:val="28"/>
          <w:szCs w:val="28"/>
        </w:rPr>
        <w:t xml:space="preserve">     </w:t>
      </w:r>
      <w:r w:rsidR="008A6D8B">
        <w:rPr>
          <w:rFonts w:ascii="Times New Roman" w:eastAsia="Times New Roman" w:hAnsi="Times New Roman"/>
          <w:sz w:val="28"/>
          <w:szCs w:val="28"/>
        </w:rPr>
        <w:t xml:space="preserve">               16.02.22</w:t>
      </w:r>
    </w:p>
    <w:p w:rsidR="004A1AAF" w:rsidRDefault="004A1AAF" w:rsidP="004A1AAF">
      <w:pPr>
        <w:spacing w:line="240" w:lineRule="auto"/>
        <w:jc w:val="center"/>
        <w:rPr>
          <w:rFonts w:ascii="Times New Roman" w:eastAsia="Times New Roman" w:hAnsi="Times New Roman"/>
          <w:sz w:val="28"/>
          <w:szCs w:val="28"/>
        </w:rPr>
      </w:pPr>
      <w:r w:rsidRPr="004A1AAF">
        <w:rPr>
          <w:rFonts w:ascii="Times New Roman" w:eastAsia="Times New Roman" w:hAnsi="Times New Roman"/>
          <w:b/>
          <w:sz w:val="28"/>
          <w:szCs w:val="28"/>
        </w:rPr>
        <w:t>Тема:</w:t>
      </w:r>
      <w:r w:rsidR="00FF2D49">
        <w:rPr>
          <w:rFonts w:ascii="Times New Roman" w:eastAsia="Times New Roman" w:hAnsi="Times New Roman"/>
          <w:b/>
          <w:sz w:val="28"/>
          <w:szCs w:val="28"/>
        </w:rPr>
        <w:t xml:space="preserve"> Политическая социология. Социология права.</w:t>
      </w:r>
      <w:r w:rsidR="00444D0F">
        <w:rPr>
          <w:rFonts w:ascii="Times New Roman" w:eastAsia="Times New Roman" w:hAnsi="Times New Roman"/>
          <w:b/>
          <w:sz w:val="28"/>
          <w:szCs w:val="28"/>
        </w:rPr>
        <w:t xml:space="preserve"> </w:t>
      </w:r>
      <w:r w:rsidR="00FF2D49">
        <w:rPr>
          <w:rFonts w:ascii="Times New Roman" w:eastAsia="Times New Roman" w:hAnsi="Times New Roman"/>
          <w:b/>
          <w:sz w:val="28"/>
          <w:szCs w:val="28"/>
        </w:rPr>
        <w:t>Социология общественного мнения</w:t>
      </w:r>
      <w:r w:rsidR="00184C24">
        <w:rPr>
          <w:rFonts w:ascii="Times New Roman" w:eastAsia="Times New Roman" w:hAnsi="Times New Roman"/>
          <w:sz w:val="28"/>
          <w:szCs w:val="28"/>
        </w:rPr>
        <w:t>.</w:t>
      </w:r>
    </w:p>
    <w:p w:rsidR="002C2C18" w:rsidRDefault="002C2C18" w:rsidP="008A6D8B">
      <w:pPr>
        <w:spacing w:after="0" w:line="240" w:lineRule="auto"/>
        <w:jc w:val="both"/>
        <w:rPr>
          <w:rFonts w:ascii="Times New Roman" w:eastAsia="Times New Roman" w:hAnsi="Times New Roman"/>
          <w:sz w:val="28"/>
          <w:szCs w:val="28"/>
        </w:rPr>
      </w:pPr>
      <w:r w:rsidRPr="002C2C18">
        <w:rPr>
          <w:rFonts w:ascii="Times New Roman" w:eastAsia="Times New Roman" w:hAnsi="Times New Roman"/>
          <w:b/>
          <w:sz w:val="28"/>
          <w:szCs w:val="28"/>
        </w:rPr>
        <w:t>Учебная цель:</w:t>
      </w:r>
      <w:r w:rsidRPr="002C2C18">
        <w:rPr>
          <w:rFonts w:ascii="Times New Roman" w:eastAsia="Times New Roman" w:hAnsi="Times New Roman"/>
          <w:sz w:val="28"/>
          <w:szCs w:val="28"/>
        </w:rPr>
        <w:t xml:space="preserve"> определить, в чем суть социальных функций права, охарактеризовать соц. теории относительно причин противоправного поведения, раскрыть св</w:t>
      </w:r>
      <w:r>
        <w:rPr>
          <w:rFonts w:ascii="Times New Roman" w:eastAsia="Times New Roman" w:hAnsi="Times New Roman"/>
          <w:sz w:val="28"/>
          <w:szCs w:val="28"/>
        </w:rPr>
        <w:t>язь политики с социальной страти</w:t>
      </w:r>
      <w:r w:rsidRPr="002C2C18">
        <w:rPr>
          <w:rFonts w:ascii="Times New Roman" w:eastAsia="Times New Roman" w:hAnsi="Times New Roman"/>
          <w:sz w:val="28"/>
          <w:szCs w:val="28"/>
        </w:rPr>
        <w:t>фикацией общества, проанализировать политические режимы, выяснить специфику функционирования общественной мысли в обществе.</w:t>
      </w:r>
    </w:p>
    <w:p w:rsidR="00444D0F" w:rsidRPr="002C2C18" w:rsidRDefault="00444D0F" w:rsidP="008A6D8B">
      <w:pPr>
        <w:spacing w:after="0"/>
        <w:jc w:val="both"/>
        <w:rPr>
          <w:rFonts w:ascii="Times New Roman" w:eastAsia="Times New Roman" w:hAnsi="Times New Roman"/>
          <w:sz w:val="28"/>
          <w:szCs w:val="28"/>
        </w:rPr>
      </w:pPr>
      <w:r w:rsidRPr="00444D0F">
        <w:rPr>
          <w:rFonts w:ascii="Times New Roman" w:eastAsia="Times New Roman" w:hAnsi="Times New Roman"/>
          <w:b/>
          <w:sz w:val="28"/>
          <w:szCs w:val="28"/>
        </w:rPr>
        <w:t>Развивающая цель:</w:t>
      </w:r>
      <w:r w:rsidRPr="00444D0F">
        <w:rPr>
          <w:rFonts w:ascii="Times New Roman" w:eastAsia="Times New Roman" w:hAnsi="Times New Roman"/>
          <w:sz w:val="28"/>
          <w:szCs w:val="28"/>
        </w:rPr>
        <w:t xml:space="preserve"> развивать умение сравнивать, анализировать</w:t>
      </w:r>
      <w:r w:rsidR="001505CD">
        <w:rPr>
          <w:rFonts w:ascii="Times New Roman" w:eastAsia="Times New Roman" w:hAnsi="Times New Roman"/>
          <w:sz w:val="28"/>
          <w:szCs w:val="28"/>
        </w:rPr>
        <w:t xml:space="preserve"> социальные явления</w:t>
      </w:r>
      <w:r w:rsidRPr="00444D0F">
        <w:rPr>
          <w:rFonts w:ascii="Times New Roman" w:eastAsia="Times New Roman" w:hAnsi="Times New Roman"/>
          <w:sz w:val="28"/>
          <w:szCs w:val="28"/>
        </w:rPr>
        <w:t>, делать выводы, обобщать,</w:t>
      </w:r>
      <w:r>
        <w:rPr>
          <w:rFonts w:ascii="Times New Roman" w:eastAsia="Times New Roman" w:hAnsi="Times New Roman"/>
          <w:sz w:val="28"/>
          <w:szCs w:val="28"/>
        </w:rPr>
        <w:t xml:space="preserve"> высказывать собственное мнение.</w:t>
      </w:r>
    </w:p>
    <w:p w:rsidR="002C2C18" w:rsidRDefault="002C2C18" w:rsidP="008A6D8B">
      <w:pPr>
        <w:spacing w:line="240" w:lineRule="auto"/>
        <w:jc w:val="both"/>
        <w:rPr>
          <w:rFonts w:ascii="Times New Roman" w:eastAsia="Times New Roman" w:hAnsi="Times New Roman"/>
          <w:sz w:val="28"/>
          <w:szCs w:val="28"/>
        </w:rPr>
      </w:pPr>
      <w:r w:rsidRPr="002C2C18">
        <w:rPr>
          <w:rFonts w:ascii="Times New Roman" w:eastAsia="Times New Roman" w:hAnsi="Times New Roman"/>
          <w:b/>
          <w:sz w:val="28"/>
          <w:szCs w:val="28"/>
        </w:rPr>
        <w:t>Воспитательная цель</w:t>
      </w:r>
      <w:r>
        <w:rPr>
          <w:rFonts w:ascii="Times New Roman" w:eastAsia="Times New Roman" w:hAnsi="Times New Roman"/>
          <w:sz w:val="28"/>
          <w:szCs w:val="28"/>
        </w:rPr>
        <w:t>: в</w:t>
      </w:r>
      <w:r w:rsidRPr="002C2C18">
        <w:rPr>
          <w:rFonts w:ascii="Times New Roman" w:eastAsia="Times New Roman" w:hAnsi="Times New Roman"/>
          <w:sz w:val="28"/>
          <w:szCs w:val="28"/>
        </w:rPr>
        <w:t>оспитать у студентов стремление к правомерному поведению и активной жизненной позиции.</w:t>
      </w:r>
    </w:p>
    <w:p w:rsidR="001505CD" w:rsidRPr="001505CD" w:rsidRDefault="001505CD" w:rsidP="001505CD">
      <w:pPr>
        <w:spacing w:after="0" w:line="240" w:lineRule="auto"/>
        <w:jc w:val="both"/>
        <w:rPr>
          <w:rFonts w:ascii="Times New Roman" w:eastAsia="Times New Roman" w:hAnsi="Times New Roman"/>
          <w:b/>
          <w:sz w:val="28"/>
          <w:szCs w:val="28"/>
        </w:rPr>
      </w:pPr>
      <w:r w:rsidRPr="001505CD">
        <w:rPr>
          <w:rFonts w:ascii="Times New Roman" w:eastAsia="Times New Roman" w:hAnsi="Times New Roman"/>
          <w:b/>
          <w:sz w:val="28"/>
          <w:szCs w:val="28"/>
        </w:rPr>
        <w:t>Задачи:</w:t>
      </w:r>
    </w:p>
    <w:p w:rsidR="001505CD" w:rsidRPr="001505CD" w:rsidRDefault="001505CD" w:rsidP="001505CD">
      <w:pPr>
        <w:spacing w:after="0" w:line="240" w:lineRule="auto"/>
        <w:jc w:val="both"/>
        <w:rPr>
          <w:rFonts w:ascii="Times New Roman" w:eastAsia="Times New Roman" w:hAnsi="Times New Roman"/>
          <w:sz w:val="28"/>
          <w:szCs w:val="28"/>
        </w:rPr>
      </w:pPr>
      <w:r w:rsidRPr="001505CD">
        <w:rPr>
          <w:rFonts w:ascii="Times New Roman" w:eastAsia="Times New Roman" w:hAnsi="Times New Roman"/>
          <w:sz w:val="28"/>
          <w:szCs w:val="28"/>
        </w:rPr>
        <w:t>1.Охарактеризовать основные</w:t>
      </w:r>
      <w:r>
        <w:rPr>
          <w:rFonts w:ascii="Times New Roman" w:eastAsia="Times New Roman" w:hAnsi="Times New Roman"/>
          <w:sz w:val="28"/>
          <w:szCs w:val="28"/>
        </w:rPr>
        <w:t xml:space="preserve"> положения социологии права, политики и общественного мнения</w:t>
      </w:r>
      <w:r w:rsidRPr="001505CD">
        <w:rPr>
          <w:rFonts w:ascii="Times New Roman" w:eastAsia="Times New Roman" w:hAnsi="Times New Roman"/>
          <w:sz w:val="28"/>
          <w:szCs w:val="28"/>
        </w:rPr>
        <w:t>.</w:t>
      </w:r>
    </w:p>
    <w:p w:rsidR="001505CD" w:rsidRPr="001505CD" w:rsidRDefault="001505CD" w:rsidP="001505C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2</w:t>
      </w:r>
      <w:r w:rsidRPr="001505CD">
        <w:rPr>
          <w:rFonts w:ascii="Times New Roman" w:eastAsia="Times New Roman" w:hAnsi="Times New Roman"/>
          <w:bCs/>
          <w:sz w:val="28"/>
          <w:szCs w:val="28"/>
        </w:rPr>
        <w:t xml:space="preserve">.Способствовать формированию социального мышления, основ социологического анализа общественных явлений. </w:t>
      </w:r>
    </w:p>
    <w:p w:rsidR="001505CD" w:rsidRDefault="001505CD" w:rsidP="001505C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3</w:t>
      </w:r>
      <w:r w:rsidRPr="001505CD">
        <w:rPr>
          <w:rFonts w:ascii="Times New Roman" w:eastAsia="Times New Roman" w:hAnsi="Times New Roman"/>
          <w:bCs/>
          <w:sz w:val="28"/>
          <w:szCs w:val="28"/>
        </w:rPr>
        <w:t>.Проводить поиск информации в источниках разного типа</w:t>
      </w:r>
      <w:r>
        <w:rPr>
          <w:rFonts w:ascii="Times New Roman" w:eastAsia="Times New Roman" w:hAnsi="Times New Roman"/>
          <w:bCs/>
          <w:sz w:val="28"/>
          <w:szCs w:val="28"/>
        </w:rPr>
        <w:t>.</w:t>
      </w:r>
    </w:p>
    <w:p w:rsidR="001505CD" w:rsidRPr="00184C24" w:rsidRDefault="001505CD" w:rsidP="001505CD">
      <w:pPr>
        <w:spacing w:after="0" w:line="240" w:lineRule="auto"/>
        <w:jc w:val="both"/>
        <w:rPr>
          <w:rFonts w:ascii="Times New Roman" w:eastAsia="Times New Roman" w:hAnsi="Times New Roman"/>
          <w:sz w:val="28"/>
          <w:szCs w:val="28"/>
        </w:rPr>
      </w:pPr>
      <w:bookmarkStart w:id="0" w:name="_GoBack"/>
      <w:bookmarkEnd w:id="0"/>
    </w:p>
    <w:p w:rsidR="00317708" w:rsidRDefault="00184C24" w:rsidP="00184C24">
      <w:pPr>
        <w:tabs>
          <w:tab w:val="center" w:pos="4677"/>
          <w:tab w:val="left" w:pos="5730"/>
        </w:tabs>
        <w:spacing w:after="160"/>
        <w:rPr>
          <w:rFonts w:ascii="Times New Roman" w:eastAsia="Times New Roman" w:hAnsi="Times New Roman"/>
          <w:b/>
          <w:sz w:val="28"/>
          <w:szCs w:val="28"/>
        </w:rPr>
      </w:pPr>
      <w:r>
        <w:rPr>
          <w:rFonts w:ascii="Times New Roman" w:eastAsia="Times New Roman" w:hAnsi="Times New Roman"/>
          <w:b/>
          <w:sz w:val="28"/>
          <w:szCs w:val="28"/>
        </w:rPr>
        <w:t>План:</w:t>
      </w:r>
    </w:p>
    <w:p w:rsidR="00324856" w:rsidRPr="00FF2D49" w:rsidRDefault="00324856" w:rsidP="00444D0F">
      <w:pPr>
        <w:tabs>
          <w:tab w:val="center" w:pos="4677"/>
          <w:tab w:val="left" w:pos="5730"/>
        </w:tabs>
        <w:spacing w:after="0"/>
        <w:rPr>
          <w:rFonts w:ascii="Times New Roman" w:eastAsia="Times New Roman" w:hAnsi="Times New Roman"/>
          <w:sz w:val="28"/>
          <w:szCs w:val="28"/>
        </w:rPr>
      </w:pPr>
      <w:r w:rsidRPr="00324856">
        <w:rPr>
          <w:rFonts w:ascii="Times New Roman" w:eastAsia="Times New Roman" w:hAnsi="Times New Roman"/>
          <w:sz w:val="28"/>
          <w:szCs w:val="28"/>
        </w:rPr>
        <w:t>1.</w:t>
      </w:r>
      <w:r w:rsidR="00FF2D49" w:rsidRPr="00FF2D49">
        <w:rPr>
          <w:rFonts w:ascii="Times New Roman" w:eastAsia="Times New Roman" w:hAnsi="Times New Roman"/>
          <w:sz w:val="28"/>
          <w:szCs w:val="28"/>
        </w:rPr>
        <w:t>Политическая социология</w:t>
      </w:r>
      <w:r w:rsidRPr="00FF2D49">
        <w:rPr>
          <w:rFonts w:ascii="Times New Roman" w:eastAsia="Times New Roman" w:hAnsi="Times New Roman"/>
          <w:sz w:val="28"/>
          <w:szCs w:val="28"/>
        </w:rPr>
        <w:t>.</w:t>
      </w:r>
    </w:p>
    <w:p w:rsidR="00324856" w:rsidRPr="00FF2D49" w:rsidRDefault="00324856" w:rsidP="00444D0F">
      <w:pPr>
        <w:tabs>
          <w:tab w:val="center" w:pos="4677"/>
          <w:tab w:val="left" w:pos="5730"/>
        </w:tabs>
        <w:spacing w:after="0"/>
        <w:rPr>
          <w:rFonts w:ascii="Times New Roman" w:eastAsia="Times New Roman" w:hAnsi="Times New Roman"/>
          <w:sz w:val="28"/>
          <w:szCs w:val="28"/>
        </w:rPr>
      </w:pPr>
      <w:r w:rsidRPr="00FF2D49">
        <w:rPr>
          <w:rFonts w:ascii="Times New Roman" w:eastAsia="Times New Roman" w:hAnsi="Times New Roman"/>
          <w:sz w:val="28"/>
          <w:szCs w:val="28"/>
        </w:rPr>
        <w:t>2.</w:t>
      </w:r>
      <w:r w:rsidR="00FF2D49" w:rsidRPr="00FF2D49">
        <w:rPr>
          <w:rFonts w:ascii="Times New Roman" w:eastAsia="Times New Roman" w:hAnsi="Times New Roman"/>
          <w:sz w:val="28"/>
          <w:szCs w:val="28"/>
        </w:rPr>
        <w:t xml:space="preserve"> Социология права</w:t>
      </w:r>
      <w:r w:rsidRPr="00FF2D49">
        <w:rPr>
          <w:rFonts w:ascii="Times New Roman" w:eastAsia="Times New Roman" w:hAnsi="Times New Roman"/>
          <w:sz w:val="28"/>
          <w:szCs w:val="28"/>
        </w:rPr>
        <w:t>.</w:t>
      </w:r>
    </w:p>
    <w:p w:rsidR="00324856" w:rsidRDefault="00324856" w:rsidP="00444D0F">
      <w:pPr>
        <w:tabs>
          <w:tab w:val="center" w:pos="4677"/>
          <w:tab w:val="left" w:pos="5730"/>
        </w:tabs>
        <w:spacing w:after="0"/>
        <w:rPr>
          <w:rFonts w:ascii="Times New Roman" w:eastAsia="Times New Roman" w:hAnsi="Times New Roman"/>
          <w:sz w:val="28"/>
          <w:szCs w:val="28"/>
        </w:rPr>
      </w:pPr>
      <w:r w:rsidRPr="00FF2D49">
        <w:rPr>
          <w:rFonts w:ascii="Times New Roman" w:eastAsia="Times New Roman" w:hAnsi="Times New Roman"/>
          <w:sz w:val="28"/>
          <w:szCs w:val="28"/>
        </w:rPr>
        <w:t>3.</w:t>
      </w:r>
      <w:r w:rsidR="00FF2D49" w:rsidRPr="00FF2D49">
        <w:rPr>
          <w:rFonts w:ascii="Times New Roman" w:eastAsia="Times New Roman" w:hAnsi="Times New Roman"/>
          <w:sz w:val="28"/>
          <w:szCs w:val="28"/>
        </w:rPr>
        <w:t xml:space="preserve"> Социология общественного мнения</w:t>
      </w:r>
      <w:r w:rsidRPr="00FF2D49">
        <w:rPr>
          <w:rFonts w:ascii="Times New Roman" w:eastAsia="Times New Roman" w:hAnsi="Times New Roman"/>
          <w:sz w:val="28"/>
          <w:szCs w:val="28"/>
        </w:rPr>
        <w:t>.</w:t>
      </w:r>
    </w:p>
    <w:p w:rsidR="00444D0F" w:rsidRPr="00FF2D49" w:rsidRDefault="00444D0F" w:rsidP="00444D0F">
      <w:pPr>
        <w:tabs>
          <w:tab w:val="center" w:pos="4677"/>
          <w:tab w:val="left" w:pos="5730"/>
        </w:tabs>
        <w:spacing w:after="0"/>
        <w:rPr>
          <w:rFonts w:ascii="Times New Roman" w:eastAsia="Times New Roman" w:hAnsi="Times New Roman"/>
          <w:sz w:val="28"/>
          <w:szCs w:val="28"/>
        </w:rPr>
      </w:pPr>
    </w:p>
    <w:p w:rsidR="00FF2D49" w:rsidRPr="00FF2D49" w:rsidRDefault="00324856" w:rsidP="00455DA6">
      <w:pPr>
        <w:pStyle w:val="a3"/>
        <w:jc w:val="both"/>
        <w:rPr>
          <w:rFonts w:ascii="Times New Roman" w:hAnsi="Times New Roman"/>
          <w:sz w:val="28"/>
          <w:szCs w:val="28"/>
        </w:rPr>
      </w:pPr>
      <w:r w:rsidRPr="00324856">
        <w:rPr>
          <w:rFonts w:ascii="Times New Roman" w:hAnsi="Times New Roman"/>
          <w:b/>
          <w:sz w:val="28"/>
          <w:szCs w:val="28"/>
        </w:rPr>
        <w:t>1.</w:t>
      </w:r>
      <w:r w:rsidR="00FF2D49" w:rsidRPr="00FF2D49">
        <w:rPr>
          <w:rFonts w:ascii="Times New Roman" w:hAnsi="Times New Roman"/>
          <w:b/>
          <w:sz w:val="28"/>
          <w:szCs w:val="28"/>
        </w:rPr>
        <w:t> </w:t>
      </w:r>
      <w:r w:rsidR="00FF2D49" w:rsidRPr="00FF2D49">
        <w:rPr>
          <w:rFonts w:ascii="Times New Roman" w:hAnsi="Times New Roman"/>
          <w:sz w:val="28"/>
          <w:szCs w:val="28"/>
        </w:rPr>
        <w:t>В 20-е гг. XX в. Западная социология начинает разветвляться на отдельные научные дисциплины. Появляются такие ветви социологии, как общая социология, социология промышленного производства, социология права, социология искусства и т.п. Как одна из ветвей социологии в эти годы оформилась и политическая социология.</w:t>
      </w:r>
      <w:r w:rsidR="00FF2D49" w:rsidRPr="00FF2D49">
        <w:rPr>
          <w:rFonts w:ascii="Times New Roman" w:hAnsi="Times New Roman"/>
          <w:b/>
          <w:sz w:val="28"/>
          <w:szCs w:val="28"/>
        </w:rPr>
        <w:t>Политическая социология</w:t>
      </w:r>
      <w:r w:rsidR="00FF2D49" w:rsidRPr="00FF2D49">
        <w:rPr>
          <w:rFonts w:ascii="Times New Roman" w:hAnsi="Times New Roman"/>
          <w:sz w:val="28"/>
          <w:szCs w:val="28"/>
        </w:rPr>
        <w:t xml:space="preserve"> – это наука (отрасл</w:t>
      </w:r>
      <w:r w:rsidR="008A6D8B">
        <w:rPr>
          <w:rFonts w:ascii="Times New Roman" w:hAnsi="Times New Roman"/>
          <w:sz w:val="28"/>
          <w:szCs w:val="28"/>
        </w:rPr>
        <w:t>ь социологии) о закономерностях   </w:t>
      </w:r>
      <w:proofErr w:type="gramStart"/>
      <w:r w:rsidR="00FF2D49" w:rsidRPr="00FF2D49">
        <w:rPr>
          <w:rFonts w:ascii="Times New Roman" w:hAnsi="Times New Roman"/>
          <w:sz w:val="28"/>
          <w:szCs w:val="28"/>
        </w:rPr>
        <w:t>путях,   </w:t>
      </w:r>
      <w:proofErr w:type="gramEnd"/>
      <w:r w:rsidR="00FF2D49" w:rsidRPr="00FF2D49">
        <w:rPr>
          <w:rFonts w:ascii="Times New Roman" w:hAnsi="Times New Roman"/>
          <w:sz w:val="28"/>
          <w:szCs w:val="28"/>
        </w:rPr>
        <w:t xml:space="preserve"> формах     и   механизмах   взаимодействия социального и политического, социальной и политической систем и их структур.</w:t>
      </w:r>
      <w:r w:rsidR="008A6D8B">
        <w:rPr>
          <w:rFonts w:ascii="Times New Roman" w:hAnsi="Times New Roman"/>
          <w:sz w:val="28"/>
          <w:szCs w:val="28"/>
        </w:rPr>
        <w:t xml:space="preserve"> </w:t>
      </w:r>
      <w:r w:rsidR="00FF2D49" w:rsidRPr="00D758F8">
        <w:rPr>
          <w:rFonts w:ascii="Times New Roman" w:hAnsi="Times New Roman"/>
          <w:sz w:val="28"/>
          <w:szCs w:val="28"/>
          <w:u w:val="single"/>
        </w:rPr>
        <w:t>Объектом      политической</w:t>
      </w:r>
      <w:r w:rsidR="00FF2D49" w:rsidRPr="00FF2D49">
        <w:rPr>
          <w:rFonts w:ascii="Times New Roman" w:hAnsi="Times New Roman"/>
          <w:sz w:val="28"/>
          <w:szCs w:val="28"/>
        </w:rPr>
        <w:t>     социологии    выступают     социально- политические отношения. Главным объектом изучения политической социологии были и остаются политические системы обществ как институциональные механизмы поли</w:t>
      </w:r>
      <w:r w:rsidR="00D758F8">
        <w:rPr>
          <w:rFonts w:ascii="Times New Roman" w:hAnsi="Times New Roman"/>
          <w:sz w:val="28"/>
          <w:szCs w:val="28"/>
        </w:rPr>
        <w:t xml:space="preserve">тики и их              основные </w:t>
      </w:r>
      <w:r w:rsidR="00FF2D49" w:rsidRPr="00FF2D49">
        <w:rPr>
          <w:rFonts w:ascii="Times New Roman" w:hAnsi="Times New Roman"/>
          <w:sz w:val="28"/>
          <w:szCs w:val="28"/>
        </w:rPr>
        <w:t xml:space="preserve">звенья – государства.В отличие от других политических наук, политическая социология исследует социальные аспекты политики, связанные с взаимодействием политики и социума, политического и социального. </w:t>
      </w:r>
    </w:p>
    <w:p w:rsidR="00D758F8" w:rsidRDefault="00FF2D49" w:rsidP="00455DA6">
      <w:pPr>
        <w:pStyle w:val="a3"/>
        <w:jc w:val="both"/>
        <w:rPr>
          <w:rFonts w:ascii="Times New Roman" w:hAnsi="Times New Roman"/>
          <w:sz w:val="28"/>
          <w:szCs w:val="28"/>
        </w:rPr>
      </w:pPr>
      <w:r w:rsidRPr="00FF2D49">
        <w:rPr>
          <w:rFonts w:ascii="Times New Roman" w:hAnsi="Times New Roman"/>
          <w:sz w:val="28"/>
          <w:szCs w:val="28"/>
        </w:rPr>
        <w:lastRenderedPageBreak/>
        <w:t>Проблематика политической социологии широка и разнообразна – от политической социализации личности до взаимодействия общества и политики.   </w:t>
      </w:r>
      <w:r w:rsidR="00D758F8">
        <w:rPr>
          <w:rFonts w:ascii="Times New Roman" w:hAnsi="Times New Roman"/>
          <w:sz w:val="28"/>
          <w:szCs w:val="28"/>
        </w:rPr>
        <w:t>  Отметим     некоторые      основные   </w:t>
      </w:r>
      <w:r w:rsidR="00D758F8" w:rsidRPr="00D758F8">
        <w:rPr>
          <w:rFonts w:ascii="Times New Roman" w:hAnsi="Times New Roman"/>
          <w:sz w:val="28"/>
          <w:szCs w:val="28"/>
          <w:u w:val="single"/>
        </w:rPr>
        <w:t>проблемы      </w:t>
      </w:r>
      <w:r w:rsidRPr="00D758F8">
        <w:rPr>
          <w:rFonts w:ascii="Times New Roman" w:hAnsi="Times New Roman"/>
          <w:sz w:val="28"/>
          <w:szCs w:val="28"/>
          <w:u w:val="single"/>
        </w:rPr>
        <w:t>политической</w:t>
      </w:r>
      <w:r w:rsidRPr="00FF2D49">
        <w:rPr>
          <w:rFonts w:ascii="Times New Roman" w:hAnsi="Times New Roman"/>
          <w:sz w:val="28"/>
          <w:szCs w:val="28"/>
        </w:rPr>
        <w:t xml:space="preserve"> социологии.</w:t>
      </w:r>
      <w:r w:rsidRPr="00FF2D49">
        <w:rPr>
          <w:rFonts w:ascii="Times New Roman" w:hAnsi="Times New Roman"/>
          <w:sz w:val="28"/>
          <w:szCs w:val="28"/>
        </w:rPr>
        <w:br/>
        <w:t>     Центральное место в политической социологии занимают общие проблемы      взаимоотношения         общества,      политической       власти    и политики: место и роль политической подсистемы общества и её взаимоотношение с другими подсистемами (экономической, социальной, духовно-идеологической), а также с внешними по отношению к данному обществу системами (например, с природой – экологическая политика; с другими государствами и их объединениями и миром в целом – внешняя политика);политика как социальный институт; власть и политика; политика и социальная стратификация; легитимность политической власти, пути её достижения и определения; сущность политической культуры и её роль как особой ценностно-нормативной системы в обеспечении нормативного функционирования общества, его интеграции и сохранении целостности и др.</w:t>
      </w:r>
      <w:r w:rsidRPr="00FF2D49">
        <w:rPr>
          <w:rFonts w:ascii="Times New Roman" w:hAnsi="Times New Roman"/>
          <w:sz w:val="28"/>
          <w:szCs w:val="28"/>
        </w:rPr>
        <w:br/>
        <w:t xml:space="preserve">     Другой    блок    проблем    политической    социологии    связан   с социологическим анализом политической системы и механизма её действия. Такой анализ означает, что эта система исследуется не только и не столько с позиций изучения внутреннего взаимодействия её структур, сколько в плане выявления воздействия на неё и её функции социальных основ общества и социальной роли функционирования политической системы. Здесь особенно важно то, что последняя не сводится только к государству, но и включает в себя политические партии, общественные организации и движения, а также сложившуюся в обществе системуголосования по выборам государственных органов, благодаря которой более или менее широкие массы народа принимают непосредственное участие в политике. Важными политико-социологическими проблемами в этой области являются и вопросы формирования и взаимодействия гражданского общества и правового государства; а также исследование социальных аспектов различных </w:t>
      </w:r>
    </w:p>
    <w:p w:rsidR="00FF2D49" w:rsidRPr="00455DA6" w:rsidRDefault="00D758F8" w:rsidP="00455DA6">
      <w:pPr>
        <w:pStyle w:val="a3"/>
        <w:jc w:val="both"/>
        <w:rPr>
          <w:rFonts w:ascii="Times New Roman" w:hAnsi="Times New Roman"/>
          <w:b/>
          <w:sz w:val="28"/>
          <w:szCs w:val="28"/>
        </w:rPr>
      </w:pPr>
      <w:r>
        <w:rPr>
          <w:rFonts w:ascii="Times New Roman" w:hAnsi="Times New Roman"/>
          <w:sz w:val="28"/>
          <w:szCs w:val="28"/>
        </w:rPr>
        <w:t xml:space="preserve">государственных </w:t>
      </w:r>
      <w:r w:rsidR="00FF2D49" w:rsidRPr="00FF2D49">
        <w:rPr>
          <w:rFonts w:ascii="Times New Roman" w:hAnsi="Times New Roman"/>
          <w:sz w:val="28"/>
          <w:szCs w:val="28"/>
        </w:rPr>
        <w:t>форм.</w:t>
      </w:r>
      <w:r w:rsidR="00FF2D49" w:rsidRPr="00FF2D49">
        <w:rPr>
          <w:rFonts w:ascii="Times New Roman" w:hAnsi="Times New Roman"/>
          <w:sz w:val="28"/>
          <w:szCs w:val="28"/>
        </w:rPr>
        <w:br/>
        <w:t>     Наконец, третьей группой проблем политической социологии являются вопросы    политической    социализации     личности    и   политического поведения. Здесь на первый план выдвигаются проблемы сущности, содержания и особенностей политической социализации, места и роли в ней семьи, школы, групп сверстников, государства, общественных организаций и движений, средств массовой информации и других агентов политической социализации, пути и средств усвоения политической культуры на различных этапах социализации, утверждения и развития нормативного политического мышления и поведения, его различных типов, уровня политической активности, особенно электората в период выборов, а также в условиях социальных, политических и иных кризисов и конфликтов.</w:t>
      </w:r>
      <w:r>
        <w:rPr>
          <w:rFonts w:ascii="Times New Roman" w:hAnsi="Times New Roman"/>
          <w:sz w:val="28"/>
          <w:szCs w:val="28"/>
        </w:rPr>
        <w:br/>
      </w:r>
      <w:r w:rsidR="00FF2D49" w:rsidRPr="00FF2D49">
        <w:rPr>
          <w:rFonts w:ascii="Times New Roman" w:hAnsi="Times New Roman"/>
          <w:sz w:val="28"/>
          <w:szCs w:val="28"/>
        </w:rPr>
        <w:t xml:space="preserve">Отметим следующие </w:t>
      </w:r>
      <w:r w:rsidR="00FF2D49" w:rsidRPr="00D758F8">
        <w:rPr>
          <w:rFonts w:ascii="Times New Roman" w:hAnsi="Times New Roman"/>
          <w:b/>
          <w:sz w:val="28"/>
          <w:szCs w:val="28"/>
        </w:rPr>
        <w:t>основные функции политической социологии</w:t>
      </w:r>
      <w:r w:rsidR="00455DA6">
        <w:rPr>
          <w:rFonts w:ascii="Times New Roman" w:hAnsi="Times New Roman"/>
          <w:b/>
          <w:sz w:val="28"/>
          <w:szCs w:val="28"/>
        </w:rPr>
        <w:t>.</w:t>
      </w:r>
      <w:r w:rsidR="00FF2D49" w:rsidRPr="00FF2D49">
        <w:rPr>
          <w:rFonts w:ascii="Times New Roman" w:hAnsi="Times New Roman"/>
          <w:sz w:val="28"/>
          <w:szCs w:val="28"/>
        </w:rPr>
        <w:br/>
        <w:t xml:space="preserve">      </w:t>
      </w:r>
      <w:r w:rsidR="00FF2D49" w:rsidRPr="00D758F8">
        <w:rPr>
          <w:rFonts w:ascii="Times New Roman" w:hAnsi="Times New Roman"/>
          <w:sz w:val="28"/>
          <w:szCs w:val="28"/>
          <w:u w:val="single"/>
        </w:rPr>
        <w:t>Мировоззренческая функция</w:t>
      </w:r>
      <w:r w:rsidR="00FF2D49" w:rsidRPr="00FF2D49">
        <w:rPr>
          <w:rFonts w:ascii="Times New Roman" w:hAnsi="Times New Roman"/>
          <w:sz w:val="28"/>
          <w:szCs w:val="28"/>
        </w:rPr>
        <w:t xml:space="preserve"> политической социологии – внедрение нового    политического   мышления    в   сознание    каждого   человека,   в </w:t>
      </w:r>
      <w:r w:rsidR="00FF2D49" w:rsidRPr="00FF2D49">
        <w:rPr>
          <w:rFonts w:ascii="Times New Roman" w:hAnsi="Times New Roman"/>
          <w:sz w:val="28"/>
          <w:szCs w:val="28"/>
        </w:rPr>
        <w:lastRenderedPageBreak/>
        <w:t xml:space="preserve">особенности – политического руководителя. Необходимо глубокое осознание каждым таких принципов, как приоритет общечеловеческих ценностей, интересов над групповыми (классовыми, национальными, религиозными и т. п.), отрицание насилия как формы социально-политического прогресса, признание за каждым народом свободы социального и политического выбора. Отстаивать свободу выбора – значит признавать </w:t>
      </w:r>
      <w:proofErr w:type="spellStart"/>
      <w:r w:rsidR="00FF2D49" w:rsidRPr="00FF2D49">
        <w:rPr>
          <w:rFonts w:ascii="Times New Roman" w:hAnsi="Times New Roman"/>
          <w:sz w:val="28"/>
          <w:szCs w:val="28"/>
        </w:rPr>
        <w:t>многовариантность</w:t>
      </w:r>
      <w:proofErr w:type="spellEnd"/>
      <w:r w:rsidR="00FF2D49" w:rsidRPr="00FF2D49">
        <w:rPr>
          <w:rFonts w:ascii="Times New Roman" w:hAnsi="Times New Roman"/>
          <w:sz w:val="28"/>
          <w:szCs w:val="28"/>
        </w:rPr>
        <w:t xml:space="preserve"> развития, политических решений, проявлять терпимость к иным точкам</w:t>
      </w:r>
      <w:r w:rsidR="00FF2D49" w:rsidRPr="00FF2D49">
        <w:rPr>
          <w:rFonts w:ascii="Times New Roman" w:hAnsi="Times New Roman"/>
          <w:sz w:val="28"/>
          <w:szCs w:val="28"/>
        </w:rPr>
        <w:br/>
        <w:t>зрения, уважение интересов другого, если они укладываются в пределы законности.</w:t>
      </w:r>
      <w:r w:rsidR="00FF2D49" w:rsidRPr="00FF2D49">
        <w:rPr>
          <w:rFonts w:ascii="Times New Roman" w:hAnsi="Times New Roman"/>
          <w:sz w:val="28"/>
          <w:szCs w:val="28"/>
        </w:rPr>
        <w:br/>
        <w:t xml:space="preserve">      </w:t>
      </w:r>
      <w:r w:rsidR="00FF2D49" w:rsidRPr="00D758F8">
        <w:rPr>
          <w:rFonts w:ascii="Times New Roman" w:hAnsi="Times New Roman"/>
          <w:sz w:val="28"/>
          <w:szCs w:val="28"/>
          <w:u w:val="single"/>
        </w:rPr>
        <w:t>Познавательная функция</w:t>
      </w:r>
      <w:r w:rsidR="00FF2D49" w:rsidRPr="00FF2D49">
        <w:rPr>
          <w:rFonts w:ascii="Times New Roman" w:hAnsi="Times New Roman"/>
          <w:sz w:val="28"/>
          <w:szCs w:val="28"/>
        </w:rPr>
        <w:t>. Политическая социология даёт набор знаний, необходимых для профессиональных, полупрофессиональных и тем более непрофессиональных    политиков,     описывая   и    объясняя   политический процесс, прогнозируя тенденции его развития. В ряде западных стран все важнейшие правительственные решения, процедуры проведения их в жизнь подготавливаются и реализуются только в результате согласования с последними достижениями политической науки.</w:t>
      </w:r>
      <w:r w:rsidR="00FF2D49" w:rsidRPr="00FF2D49">
        <w:rPr>
          <w:rFonts w:ascii="Times New Roman" w:hAnsi="Times New Roman"/>
          <w:sz w:val="28"/>
          <w:szCs w:val="28"/>
        </w:rPr>
        <w:br/>
        <w:t xml:space="preserve">      </w:t>
      </w:r>
      <w:r w:rsidR="00FF2D49" w:rsidRPr="00D758F8">
        <w:rPr>
          <w:rFonts w:ascii="Times New Roman" w:hAnsi="Times New Roman"/>
          <w:sz w:val="28"/>
          <w:szCs w:val="28"/>
          <w:u w:val="single"/>
        </w:rPr>
        <w:t>Воспитательная функция</w:t>
      </w:r>
      <w:r w:rsidR="00FF2D49" w:rsidRPr="00FF2D49">
        <w:rPr>
          <w:rFonts w:ascii="Times New Roman" w:hAnsi="Times New Roman"/>
          <w:sz w:val="28"/>
          <w:szCs w:val="28"/>
        </w:rPr>
        <w:t>. Политическая наука оказывает огромное влияние на процесс распространения политических идей и идеалов, политических норм и обычаев, политической информации и знаний. Эта задача стоит и перед нашим обществом, переживающим столь бурные перемены.</w:t>
      </w:r>
      <w:r w:rsidR="00FF2D49" w:rsidRPr="00FF2D49">
        <w:rPr>
          <w:rFonts w:ascii="Times New Roman" w:hAnsi="Times New Roman"/>
          <w:sz w:val="28"/>
          <w:szCs w:val="28"/>
        </w:rPr>
        <w:br/>
        <w:t>Практически-политическая функция. В системе обществознания политическая социология наиболее приближена к разносторонней реальной практике, к преобразующей или консервативной деятельности людей во всех сферах общественной жизни.</w:t>
      </w:r>
    </w:p>
    <w:p w:rsidR="00D758F8" w:rsidRDefault="0003278F" w:rsidP="00455DA6">
      <w:pPr>
        <w:pStyle w:val="a3"/>
        <w:jc w:val="both"/>
        <w:rPr>
          <w:rFonts w:ascii="Times New Roman" w:hAnsi="Times New Roman"/>
          <w:sz w:val="28"/>
          <w:szCs w:val="28"/>
        </w:rPr>
      </w:pPr>
      <w:r w:rsidRPr="0003278F">
        <w:rPr>
          <w:rFonts w:ascii="Times New Roman" w:hAnsi="Times New Roman"/>
          <w:b/>
          <w:sz w:val="28"/>
          <w:szCs w:val="28"/>
        </w:rPr>
        <w:t>2</w:t>
      </w:r>
      <w:r>
        <w:rPr>
          <w:rFonts w:ascii="Times New Roman" w:hAnsi="Times New Roman"/>
          <w:sz w:val="28"/>
          <w:szCs w:val="28"/>
        </w:rPr>
        <w:t>.</w:t>
      </w:r>
      <w:r w:rsidR="00D758F8" w:rsidRPr="0003278F">
        <w:rPr>
          <w:rFonts w:ascii="Times New Roman" w:hAnsi="Times New Roman"/>
          <w:b/>
          <w:sz w:val="28"/>
          <w:szCs w:val="28"/>
        </w:rPr>
        <w:t>Социология права</w:t>
      </w:r>
      <w:r w:rsidR="00D758F8" w:rsidRPr="00D758F8">
        <w:rPr>
          <w:rFonts w:ascii="Times New Roman" w:hAnsi="Times New Roman"/>
          <w:sz w:val="28"/>
          <w:szCs w:val="28"/>
        </w:rPr>
        <w:t xml:space="preserve"> - это отрасль общей социологии, которая за</w:t>
      </w:r>
      <w:r w:rsidR="00D758F8" w:rsidRPr="00D758F8">
        <w:rPr>
          <w:rFonts w:ascii="Times New Roman" w:hAnsi="Times New Roman"/>
          <w:sz w:val="28"/>
          <w:szCs w:val="28"/>
        </w:rPr>
        <w:softHyphen/>
        <w:t>нимается исследованием процессов генерирования социумов пра</w:t>
      </w:r>
      <w:r w:rsidR="00D758F8" w:rsidRPr="00D758F8">
        <w:rPr>
          <w:rFonts w:ascii="Times New Roman" w:hAnsi="Times New Roman"/>
          <w:sz w:val="28"/>
          <w:szCs w:val="28"/>
        </w:rPr>
        <w:softHyphen/>
        <w:t xml:space="preserve">вовых норм, ценностей и смыслов. Поскольку право порождено обществом, то все правовые феномены являются социальными. Но не всякий социальный феномен является правовым. </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t>Социология права неразрывно связана с общей социологией и испытывает ее влияние. Социология права в основном использует социологические методы: историко-сравнительный, статистический, опросный, этнографический и др., а также и понятия ("социальный контроль", "</w:t>
      </w:r>
      <w:proofErr w:type="spellStart"/>
      <w:r w:rsidRPr="0003278F">
        <w:rPr>
          <w:rFonts w:ascii="Times New Roman" w:hAnsi="Times New Roman"/>
          <w:sz w:val="28"/>
          <w:szCs w:val="28"/>
        </w:rPr>
        <w:t>девиантноеповедение</w:t>
      </w:r>
      <w:proofErr w:type="spellEnd"/>
      <w:r w:rsidRPr="0003278F">
        <w:rPr>
          <w:rFonts w:ascii="Times New Roman" w:hAnsi="Times New Roman"/>
          <w:sz w:val="28"/>
          <w:szCs w:val="28"/>
        </w:rPr>
        <w:t>", "социальные роли", "социализация", "аккультурация" и т.д.). С другой стороны, изучение правовой реальности може</w:t>
      </w:r>
      <w:r>
        <w:rPr>
          <w:rFonts w:ascii="Times New Roman" w:hAnsi="Times New Roman"/>
          <w:sz w:val="28"/>
          <w:szCs w:val="28"/>
        </w:rPr>
        <w:t xml:space="preserve">т быть полезным для социологии. </w:t>
      </w:r>
      <w:r w:rsidRPr="0003278F">
        <w:rPr>
          <w:rFonts w:ascii="Times New Roman" w:hAnsi="Times New Roman"/>
          <w:sz w:val="28"/>
          <w:szCs w:val="28"/>
        </w:rPr>
        <w:t>Э. Дюркгейм советовал социологам внимательно изучать нормы права, которые рассматривал как социальные факты.</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t xml:space="preserve">В структуре социологии права можно выделить </w:t>
      </w:r>
      <w:proofErr w:type="spellStart"/>
      <w:r w:rsidRPr="0003278F">
        <w:rPr>
          <w:rFonts w:ascii="Times New Roman" w:hAnsi="Times New Roman"/>
          <w:sz w:val="28"/>
          <w:szCs w:val="28"/>
        </w:rPr>
        <w:t>макросоциоло-гический</w:t>
      </w:r>
      <w:proofErr w:type="spellEnd"/>
      <w:r w:rsidRPr="0003278F">
        <w:rPr>
          <w:rFonts w:ascii="Times New Roman" w:hAnsi="Times New Roman"/>
          <w:sz w:val="28"/>
          <w:szCs w:val="28"/>
        </w:rPr>
        <w:t xml:space="preserve"> и </w:t>
      </w:r>
      <w:proofErr w:type="spellStart"/>
      <w:r w:rsidRPr="0003278F">
        <w:rPr>
          <w:rFonts w:ascii="Times New Roman" w:hAnsi="Times New Roman"/>
          <w:sz w:val="28"/>
          <w:szCs w:val="28"/>
        </w:rPr>
        <w:t>микросоциологический</w:t>
      </w:r>
      <w:proofErr w:type="spellEnd"/>
      <w:r w:rsidRPr="0003278F">
        <w:rPr>
          <w:rFonts w:ascii="Times New Roman" w:hAnsi="Times New Roman"/>
          <w:sz w:val="28"/>
          <w:szCs w:val="28"/>
        </w:rPr>
        <w:t xml:space="preserve"> уровень. </w:t>
      </w:r>
      <w:proofErr w:type="spellStart"/>
      <w:r w:rsidRPr="0003278F">
        <w:rPr>
          <w:rFonts w:ascii="Times New Roman" w:hAnsi="Times New Roman"/>
          <w:sz w:val="28"/>
          <w:szCs w:val="28"/>
        </w:rPr>
        <w:t>Макросоциология</w:t>
      </w:r>
      <w:proofErr w:type="spellEnd"/>
      <w:r w:rsidRPr="0003278F">
        <w:rPr>
          <w:rFonts w:ascii="Times New Roman" w:hAnsi="Times New Roman"/>
          <w:sz w:val="28"/>
          <w:szCs w:val="28"/>
        </w:rPr>
        <w:t xml:space="preserve"> права изучает развитие и функционирование права в масштабах того или иного общества на протяжении достаточно длительного времени. Предметом микросоциологии права являются непосредственные правоотношения внутри конкретных социальных общностей, между отдельными группами, классами, социальными слоями. Социология права предстает как совокупность </w:t>
      </w:r>
      <w:r w:rsidRPr="0003278F">
        <w:rPr>
          <w:rFonts w:ascii="Times New Roman" w:hAnsi="Times New Roman"/>
          <w:sz w:val="28"/>
          <w:szCs w:val="28"/>
        </w:rPr>
        <w:lastRenderedPageBreak/>
        <w:t xml:space="preserve">нескольких узкоспециализированных областей и включает в себя социологию конституционного права, социологию гражданского права, социологию уголовного права. По многообразию объектов познания исследователи выделяют законодательную социологию, социологию функционирования правоохранительных и судебных органов социологию правосознания и правового поведения, социологию преступности, юридическую </w:t>
      </w:r>
      <w:proofErr w:type="spellStart"/>
      <w:r w:rsidRPr="0003278F">
        <w:rPr>
          <w:rFonts w:ascii="Times New Roman" w:hAnsi="Times New Roman"/>
          <w:sz w:val="28"/>
          <w:szCs w:val="28"/>
        </w:rPr>
        <w:t>конфликтологию</w:t>
      </w:r>
      <w:proofErr w:type="spellEnd"/>
      <w:r w:rsidRPr="0003278F">
        <w:rPr>
          <w:rFonts w:ascii="Times New Roman" w:hAnsi="Times New Roman"/>
          <w:sz w:val="28"/>
          <w:szCs w:val="28"/>
        </w:rPr>
        <w:t>. Можно разделить социологию права также на фундаментальную и прикладную</w:t>
      </w:r>
      <w:r>
        <w:rPr>
          <w:rFonts w:ascii="Times New Roman" w:hAnsi="Times New Roman"/>
          <w:sz w:val="28"/>
          <w:szCs w:val="28"/>
        </w:rPr>
        <w:t>, эмпирическую и теоретическую.</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t>Социология права тесно связана с правоведческими дисциплинами - общей теорией права, фи</w:t>
      </w:r>
      <w:r>
        <w:rPr>
          <w:rFonts w:ascii="Times New Roman" w:hAnsi="Times New Roman"/>
          <w:sz w:val="28"/>
          <w:szCs w:val="28"/>
        </w:rPr>
        <w:t xml:space="preserve">лософией права, социологической </w:t>
      </w:r>
      <w:r w:rsidRPr="0003278F">
        <w:rPr>
          <w:rFonts w:ascii="Times New Roman" w:hAnsi="Times New Roman"/>
          <w:sz w:val="28"/>
          <w:szCs w:val="28"/>
        </w:rPr>
        <w:t>юриспруденцией и др. Различие между социологией права и правовыми дисциплинами состоит в то, что последние изучают нормы права как таковые, а социология права стремится понять как социальные причины, порождающие эти нормы, так и со</w:t>
      </w:r>
      <w:r>
        <w:rPr>
          <w:rFonts w:ascii="Times New Roman" w:hAnsi="Times New Roman"/>
          <w:sz w:val="28"/>
          <w:szCs w:val="28"/>
        </w:rPr>
        <w:t>циальные последствия этих норм.</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t xml:space="preserve">Право, юриспруденция изучает изнутри, социология права рассматривает его с внешней стороны, не пытаясь проникнуть в глубинную сущность. Социолог пользуется, эмпирическими методами и его интересуют, как внешние явления, так и глубинные связи, возникающие на всех уровнях социального. </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t xml:space="preserve">Социология права, как любая другая научная дисциплина, выполняет познавательную и практическую </w:t>
      </w:r>
      <w:r w:rsidRPr="0003278F">
        <w:rPr>
          <w:rFonts w:ascii="Times New Roman" w:hAnsi="Times New Roman"/>
          <w:b/>
          <w:sz w:val="28"/>
          <w:szCs w:val="28"/>
        </w:rPr>
        <w:t>функции.</w:t>
      </w:r>
      <w:r w:rsidRPr="0003278F">
        <w:rPr>
          <w:rFonts w:ascii="Times New Roman" w:hAnsi="Times New Roman"/>
          <w:sz w:val="28"/>
          <w:szCs w:val="28"/>
        </w:rPr>
        <w:t xml:space="preserve"> В соответствии с этими двумя функциями можно выделить следующие уровни социологии права: теоретическую социологию права и</w:t>
      </w:r>
      <w:r>
        <w:rPr>
          <w:rFonts w:ascii="Times New Roman" w:hAnsi="Times New Roman"/>
          <w:sz w:val="28"/>
          <w:szCs w:val="28"/>
        </w:rPr>
        <w:t xml:space="preserve"> прикладную социологию права.</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t xml:space="preserve">Познавательная, или теоретическая, функция социологии права - это по сути дела, совокупность понятий, концепции, парадигм, т. е. всего того, что составляет корпус накопленного ею знания. </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t>Социология права наряду с научной функцией обладает и практической. Это более прикладная наука, чем общая социология, потому что она неразрывно связана с правоведением, обращенным, прежде всего к сфере практической жизнедеятельности общества. С первого взгляда кажется очевидным, что практическое применение социологии права осуществляется в двух сферах: судопроизводства и законотворчества.</w:t>
      </w:r>
    </w:p>
    <w:p w:rsidR="00FF2D49"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t>Социология права изучает состояние правосознания различных групп населения, их отношение к законам, к работе правоохранительных и судебных органов.</w:t>
      </w:r>
    </w:p>
    <w:p w:rsidR="00484FBB" w:rsidRDefault="0003278F" w:rsidP="00455DA6">
      <w:pPr>
        <w:pStyle w:val="a3"/>
        <w:jc w:val="both"/>
        <w:rPr>
          <w:rFonts w:ascii="Palatino Linotype" w:hAnsi="Palatino Linotype"/>
          <w:b/>
          <w:bCs/>
          <w:color w:val="000000"/>
          <w:sz w:val="20"/>
          <w:szCs w:val="20"/>
          <w:shd w:val="clear" w:color="auto" w:fill="CCCCCC"/>
        </w:rPr>
      </w:pPr>
      <w:r w:rsidRPr="00455DA6">
        <w:rPr>
          <w:rFonts w:ascii="Times New Roman" w:hAnsi="Times New Roman"/>
          <w:b/>
          <w:sz w:val="28"/>
          <w:szCs w:val="28"/>
        </w:rPr>
        <w:t>3.</w:t>
      </w:r>
      <w:r w:rsidRPr="00484FBB">
        <w:rPr>
          <w:rFonts w:ascii="Times New Roman" w:hAnsi="Times New Roman"/>
          <w:sz w:val="28"/>
          <w:szCs w:val="28"/>
        </w:rPr>
        <w:t>Предмет, объект и методы социологии пересекаются в </w:t>
      </w:r>
      <w:r w:rsidRPr="00484FBB">
        <w:rPr>
          <w:rFonts w:ascii="Times New Roman" w:hAnsi="Times New Roman"/>
          <w:i/>
          <w:iCs/>
          <w:sz w:val="28"/>
          <w:szCs w:val="28"/>
        </w:rPr>
        <w:t>общественном мнении.</w:t>
      </w:r>
      <w:r w:rsidRPr="00484FBB">
        <w:rPr>
          <w:rFonts w:ascii="Times New Roman" w:hAnsi="Times New Roman"/>
          <w:sz w:val="28"/>
          <w:szCs w:val="28"/>
        </w:rPr>
        <w:t> Это отличительная черта данной дисциплины: никакая другая наука не исследует общественное мнение населения так глубоко, масштабно и всесторонне, как социология.</w:t>
      </w:r>
    </w:p>
    <w:p w:rsidR="0003278F" w:rsidRPr="00484FBB" w:rsidRDefault="00484FBB" w:rsidP="00455DA6">
      <w:pPr>
        <w:pStyle w:val="a3"/>
        <w:jc w:val="both"/>
        <w:rPr>
          <w:rFonts w:ascii="Times New Roman" w:hAnsi="Times New Roman"/>
          <w:sz w:val="28"/>
          <w:szCs w:val="28"/>
        </w:rPr>
      </w:pPr>
      <w:r w:rsidRPr="00484FBB">
        <w:rPr>
          <w:rFonts w:ascii="Times New Roman" w:hAnsi="Times New Roman"/>
          <w:b/>
          <w:bCs/>
          <w:sz w:val="28"/>
          <w:szCs w:val="28"/>
        </w:rPr>
        <w:t>Социология общественного мнения</w:t>
      </w:r>
      <w:r w:rsidRPr="00484FBB">
        <w:rPr>
          <w:rFonts w:ascii="Times New Roman" w:hAnsi="Times New Roman"/>
          <w:sz w:val="28"/>
          <w:szCs w:val="28"/>
        </w:rPr>
        <w:t> – это отраслевое направление, изучающее закономерности возникновения и функционирования общественного мнения, его структуру и состав.Социология общественного мнения как самостоятельная специальная теория и направление в социологии сформировалась на Западе к кон.первой трети ХХ ст., а в СССР - в 1960-е годы.</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lastRenderedPageBreak/>
        <w:t>Впервые термин "общественное мнение" прозвучал в 1159 г. в речи английского государственного деятеля и писателя Джона Солсбери, а общепринятым стал с конца XVIII в.</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b/>
          <w:bCs/>
          <w:sz w:val="28"/>
          <w:szCs w:val="28"/>
        </w:rPr>
        <w:t>Общественное мнение</w:t>
      </w:r>
      <w:r w:rsidRPr="0003278F">
        <w:rPr>
          <w:rFonts w:ascii="Times New Roman" w:hAnsi="Times New Roman"/>
          <w:sz w:val="28"/>
          <w:szCs w:val="28"/>
        </w:rPr>
        <w:t> – это специфическое проявление массового сознания, выражающееся в оценочных суждениях (устных и письменных) и массовых действиях (мирных и немирных). Оно характеризует явное (или скрытое) отношение больших социальных групп (в первую очередь большинства народа) к тем проблемам, которые представляют жизненные интересы людей, требуют безотлагательного решения и затрагивают коллективные условия существования населения. Общественное мнение может поддерживать или осуждать проводимые правительством реформы, отражая коллективную волю народа. Таким образом, общественное мнение проявляется сначала в суждениях, а затем в действиях.</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t>Необходимо подчеркнуть, что общественное мнение выражает именно массовое, а не общественное сознание, и вот почему. Соотношение между </w:t>
      </w:r>
      <w:r w:rsidRPr="0003278F">
        <w:rPr>
          <w:rFonts w:ascii="Times New Roman" w:hAnsi="Times New Roman"/>
          <w:i/>
          <w:iCs/>
          <w:sz w:val="28"/>
          <w:szCs w:val="28"/>
        </w:rPr>
        <w:t>общественным сознанием,</w:t>
      </w:r>
      <w:r w:rsidR="00220C2F">
        <w:rPr>
          <w:rFonts w:ascii="Times New Roman" w:hAnsi="Times New Roman"/>
          <w:i/>
          <w:iCs/>
          <w:sz w:val="28"/>
          <w:szCs w:val="28"/>
        </w:rPr>
        <w:t xml:space="preserve"> </w:t>
      </w:r>
      <w:r w:rsidRPr="0003278F">
        <w:rPr>
          <w:rFonts w:ascii="Times New Roman" w:hAnsi="Times New Roman"/>
          <w:sz w:val="28"/>
          <w:szCs w:val="28"/>
        </w:rPr>
        <w:t>ориентированным на устоявшиеся традиции, нравственные императивы, исторические особенности народа, и </w:t>
      </w:r>
      <w:r w:rsidRPr="0003278F">
        <w:rPr>
          <w:rFonts w:ascii="Times New Roman" w:hAnsi="Times New Roman"/>
          <w:i/>
          <w:iCs/>
          <w:sz w:val="28"/>
          <w:szCs w:val="28"/>
        </w:rPr>
        <w:t>массовым сознанием,</w:t>
      </w:r>
      <w:r w:rsidRPr="0003278F">
        <w:rPr>
          <w:rFonts w:ascii="Times New Roman" w:hAnsi="Times New Roman"/>
          <w:sz w:val="28"/>
          <w:szCs w:val="28"/>
        </w:rPr>
        <w:t> отражающим текущее состояние настроения, взглядов и предпочтений, такое же, как между </w:t>
      </w:r>
      <w:r w:rsidRPr="0003278F">
        <w:rPr>
          <w:rFonts w:ascii="Times New Roman" w:hAnsi="Times New Roman"/>
          <w:i/>
          <w:iCs/>
          <w:sz w:val="28"/>
          <w:szCs w:val="28"/>
        </w:rPr>
        <w:t>ценностями общества,</w:t>
      </w:r>
      <w:r w:rsidRPr="0003278F">
        <w:rPr>
          <w:rFonts w:ascii="Times New Roman" w:hAnsi="Times New Roman"/>
          <w:sz w:val="28"/>
          <w:szCs w:val="28"/>
        </w:rPr>
        <w:t> не подверженными влиянию моды и "злобы дня", и </w:t>
      </w:r>
      <w:r w:rsidRPr="0003278F">
        <w:rPr>
          <w:rFonts w:ascii="Times New Roman" w:hAnsi="Times New Roman"/>
          <w:i/>
          <w:iCs/>
          <w:sz w:val="28"/>
          <w:szCs w:val="28"/>
        </w:rPr>
        <w:t>ценностными ориентациями,</w:t>
      </w:r>
      <w:r w:rsidRPr="0003278F">
        <w:rPr>
          <w:rFonts w:ascii="Times New Roman" w:hAnsi="Times New Roman"/>
          <w:sz w:val="28"/>
          <w:szCs w:val="28"/>
        </w:rPr>
        <w:t> т.е. субъективным восприятием и интерпретацией нравственных идеалов касательно своих возможностей, интересов и выгоды.</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t>Таким образом, общественное мнение отражает скорее (а) </w:t>
      </w:r>
      <w:r w:rsidRPr="0003278F">
        <w:rPr>
          <w:rFonts w:ascii="Times New Roman" w:hAnsi="Times New Roman"/>
          <w:i/>
          <w:iCs/>
          <w:sz w:val="28"/>
          <w:szCs w:val="28"/>
        </w:rPr>
        <w:t>массовое сознание</w:t>
      </w:r>
      <w:r w:rsidRPr="0003278F">
        <w:rPr>
          <w:rFonts w:ascii="Times New Roman" w:hAnsi="Times New Roman"/>
          <w:sz w:val="28"/>
          <w:szCs w:val="28"/>
        </w:rPr>
        <w:t> и (б) </w:t>
      </w:r>
      <w:r w:rsidRPr="0003278F">
        <w:rPr>
          <w:rFonts w:ascii="Times New Roman" w:hAnsi="Times New Roman"/>
          <w:i/>
          <w:iCs/>
          <w:sz w:val="28"/>
          <w:szCs w:val="28"/>
        </w:rPr>
        <w:t>ценностные ориентации.</w:t>
      </w:r>
      <w:r w:rsidRPr="0003278F">
        <w:rPr>
          <w:rFonts w:ascii="Times New Roman" w:hAnsi="Times New Roman"/>
          <w:sz w:val="28"/>
          <w:szCs w:val="28"/>
        </w:rPr>
        <w:t> Опрашивая людей на улице, по месту работы или дома, социолог получает моментальную картину общественного мнения, текущее состояние, сиюминутные настроения и отношения, которые могут быстро меняться. Изучение нравственных ценностей (в отличие от ценностных ориентаций) требует более глубоких методов.</w:t>
      </w:r>
    </w:p>
    <w:p w:rsidR="0003278F" w:rsidRPr="0003278F" w:rsidRDefault="0003278F" w:rsidP="00455DA6">
      <w:pPr>
        <w:pStyle w:val="a3"/>
        <w:jc w:val="both"/>
        <w:rPr>
          <w:rFonts w:ascii="Times New Roman" w:hAnsi="Times New Roman"/>
          <w:sz w:val="28"/>
          <w:szCs w:val="28"/>
        </w:rPr>
      </w:pPr>
      <w:r w:rsidRPr="00484FBB">
        <w:rPr>
          <w:rFonts w:ascii="Times New Roman" w:hAnsi="Times New Roman"/>
          <w:bCs/>
          <w:sz w:val="28"/>
          <w:szCs w:val="28"/>
          <w:u w:val="single"/>
        </w:rPr>
        <w:t>Предназначение общественного мнения</w:t>
      </w:r>
      <w:r w:rsidRPr="0003278F">
        <w:rPr>
          <w:rFonts w:ascii="Times New Roman" w:hAnsi="Times New Roman"/>
          <w:sz w:val="28"/>
          <w:szCs w:val="28"/>
        </w:rPr>
        <w:t> как совокупности представлений, оценок и суждений здравого смысла, разделяемых большинством населения либо его частью, состоит в том, что оно, во-первых, должно </w:t>
      </w:r>
      <w:r w:rsidRPr="0003278F">
        <w:rPr>
          <w:rFonts w:ascii="Times New Roman" w:hAnsi="Times New Roman"/>
          <w:i/>
          <w:iCs/>
          <w:sz w:val="28"/>
          <w:szCs w:val="28"/>
        </w:rPr>
        <w:t>говорить всем и обо всем,</w:t>
      </w:r>
      <w:r w:rsidRPr="0003278F">
        <w:rPr>
          <w:rFonts w:ascii="Times New Roman" w:hAnsi="Times New Roman"/>
          <w:sz w:val="28"/>
          <w:szCs w:val="28"/>
        </w:rPr>
        <w:t> во-вторых, должно быть </w:t>
      </w:r>
      <w:r w:rsidRPr="0003278F">
        <w:rPr>
          <w:rFonts w:ascii="Times New Roman" w:hAnsi="Times New Roman"/>
          <w:i/>
          <w:iCs/>
          <w:sz w:val="28"/>
          <w:szCs w:val="28"/>
        </w:rPr>
        <w:t>услышано всеми и всегда.</w:t>
      </w:r>
      <w:r w:rsidRPr="0003278F">
        <w:rPr>
          <w:rFonts w:ascii="Times New Roman" w:hAnsi="Times New Roman"/>
          <w:sz w:val="28"/>
          <w:szCs w:val="28"/>
        </w:rPr>
        <w:t>Для этого важны две предпосылки: </w:t>
      </w:r>
      <w:r w:rsidRPr="0003278F">
        <w:rPr>
          <w:rFonts w:ascii="Times New Roman" w:hAnsi="Times New Roman"/>
          <w:i/>
          <w:iCs/>
          <w:sz w:val="28"/>
          <w:szCs w:val="28"/>
        </w:rPr>
        <w:t>техническая</w:t>
      </w:r>
      <w:r w:rsidRPr="0003278F">
        <w:rPr>
          <w:rFonts w:ascii="Times New Roman" w:hAnsi="Times New Roman"/>
          <w:sz w:val="28"/>
          <w:szCs w:val="28"/>
        </w:rPr>
        <w:t> и </w:t>
      </w:r>
      <w:r w:rsidRPr="0003278F">
        <w:rPr>
          <w:rFonts w:ascii="Times New Roman" w:hAnsi="Times New Roman"/>
          <w:i/>
          <w:iCs/>
          <w:sz w:val="28"/>
          <w:szCs w:val="28"/>
        </w:rPr>
        <w:t>политическая.</w:t>
      </w:r>
      <w:r w:rsidRPr="0003278F">
        <w:rPr>
          <w:rFonts w:ascii="Times New Roman" w:hAnsi="Times New Roman"/>
          <w:sz w:val="28"/>
          <w:szCs w:val="28"/>
        </w:rPr>
        <w:t> Наличие технических средств донесения мнения большинства до всего общества (радио, телевидение, Интернет) играет такую же важную роль, как и готовность политического режима предоставить людям свободу самовыражения. Только оба этих условия – и техническое, и политическое – способны сформировать общественное мнение как социальный институт.</w:t>
      </w:r>
    </w:p>
    <w:p w:rsidR="0003278F" w:rsidRPr="0003278F" w:rsidRDefault="0003278F" w:rsidP="00455DA6">
      <w:pPr>
        <w:pStyle w:val="a3"/>
        <w:jc w:val="both"/>
        <w:rPr>
          <w:rFonts w:ascii="Times New Roman" w:hAnsi="Times New Roman"/>
          <w:sz w:val="28"/>
          <w:szCs w:val="28"/>
        </w:rPr>
      </w:pPr>
      <w:r w:rsidRPr="00484FBB">
        <w:rPr>
          <w:rFonts w:ascii="Times New Roman" w:hAnsi="Times New Roman"/>
          <w:bCs/>
          <w:sz w:val="28"/>
          <w:szCs w:val="28"/>
          <w:u w:val="single"/>
        </w:rPr>
        <w:t>Методами формирования общественного мнения</w:t>
      </w:r>
      <w:r w:rsidRPr="0003278F">
        <w:rPr>
          <w:rFonts w:ascii="Times New Roman" w:hAnsi="Times New Roman"/>
          <w:sz w:val="28"/>
          <w:szCs w:val="28"/>
        </w:rPr>
        <w:t> являются внушение, убеждение, подражание. Оно может формироваться как стихийно, так и сознательно, т.е. в результате целенаправленного воздействия на население органов власти или политических партий.</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b/>
          <w:bCs/>
          <w:sz w:val="28"/>
          <w:szCs w:val="28"/>
        </w:rPr>
        <w:t>Каналами общественного мнения</w:t>
      </w:r>
      <w:r w:rsidRPr="0003278F">
        <w:rPr>
          <w:rFonts w:ascii="Times New Roman" w:hAnsi="Times New Roman"/>
          <w:sz w:val="28"/>
          <w:szCs w:val="28"/>
        </w:rPr>
        <w:t xml:space="preserve"> выступают газеты, журналы, радио, телевидение, Интернет, устная пропаганда, политическая агитация, общение, </w:t>
      </w:r>
      <w:r w:rsidRPr="0003278F">
        <w:rPr>
          <w:rFonts w:ascii="Times New Roman" w:hAnsi="Times New Roman"/>
          <w:sz w:val="28"/>
          <w:szCs w:val="28"/>
        </w:rPr>
        <w:lastRenderedPageBreak/>
        <w:t>слухи, сборы подписей, направления обращений граждан в СМИ, опросы и референдумы, альтернативные выборы с тайным голосованием, участие в деятельности законодательных и исполнительных органов власти, мирные собрания, пикеты, митинги, демонстрации, акции протеста, забастовки, голодовки, перекрытие автодорог, блокирование административных зданий, наконец, массовые беспорядки.</w:t>
      </w:r>
    </w:p>
    <w:p w:rsidR="0003278F" w:rsidRPr="0003278F" w:rsidRDefault="0003278F" w:rsidP="00455DA6">
      <w:pPr>
        <w:pStyle w:val="a3"/>
        <w:jc w:val="both"/>
        <w:rPr>
          <w:rFonts w:ascii="Times New Roman" w:hAnsi="Times New Roman"/>
          <w:sz w:val="28"/>
          <w:szCs w:val="28"/>
        </w:rPr>
      </w:pPr>
      <w:r w:rsidRPr="0003278F">
        <w:rPr>
          <w:rFonts w:ascii="Times New Roman" w:hAnsi="Times New Roman"/>
          <w:sz w:val="28"/>
          <w:szCs w:val="28"/>
        </w:rPr>
        <w:t>В современном мире основным каналом общественного мнения являются </w:t>
      </w:r>
      <w:r w:rsidRPr="0003278F">
        <w:rPr>
          <w:rFonts w:ascii="Times New Roman" w:hAnsi="Times New Roman"/>
          <w:b/>
          <w:bCs/>
          <w:sz w:val="28"/>
          <w:szCs w:val="28"/>
        </w:rPr>
        <w:t>средства массовой информации</w:t>
      </w:r>
      <w:r w:rsidRPr="0003278F">
        <w:rPr>
          <w:rFonts w:ascii="Times New Roman" w:hAnsi="Times New Roman"/>
          <w:sz w:val="28"/>
          <w:szCs w:val="28"/>
        </w:rPr>
        <w:t>. Между ними и общественным мнением существуют </w:t>
      </w:r>
      <w:r w:rsidRPr="0003278F">
        <w:rPr>
          <w:rFonts w:ascii="Times New Roman" w:hAnsi="Times New Roman"/>
          <w:i/>
          <w:iCs/>
          <w:sz w:val="28"/>
          <w:szCs w:val="28"/>
        </w:rPr>
        <w:t>ассиметричные отношения:</w:t>
      </w:r>
      <w:r w:rsidRPr="0003278F">
        <w:rPr>
          <w:rFonts w:ascii="Times New Roman" w:hAnsi="Times New Roman"/>
          <w:sz w:val="28"/>
          <w:szCs w:val="28"/>
        </w:rPr>
        <w:t> в то время как СМИ оказывают на общественное мнение огромное влияние, общественное мнение не способно влиять на них. СМИ часто служат рупором отдельной партии или группировки, печатают заказные или заведомо неправдоподобные материалы, добиваясь формирования общественного мнения в нужном для себя направлении.</w:t>
      </w:r>
    </w:p>
    <w:p w:rsidR="00484FBB" w:rsidRDefault="0003278F" w:rsidP="00455DA6">
      <w:pPr>
        <w:pStyle w:val="a3"/>
        <w:jc w:val="both"/>
        <w:rPr>
          <w:rFonts w:ascii="Palatino Linotype" w:hAnsi="Palatino Linotype"/>
          <w:b/>
          <w:bCs/>
          <w:color w:val="000000"/>
          <w:sz w:val="20"/>
          <w:szCs w:val="20"/>
          <w:shd w:val="clear" w:color="auto" w:fill="CCCCCC"/>
        </w:rPr>
      </w:pPr>
      <w:r w:rsidRPr="0003278F">
        <w:rPr>
          <w:rFonts w:ascii="Times New Roman" w:hAnsi="Times New Roman"/>
          <w:sz w:val="28"/>
          <w:szCs w:val="28"/>
        </w:rPr>
        <w:t xml:space="preserve">Каналы выражения общественного мнения выполняют реальную функцию (помогают решить социальную проблему) или носят демонстративный характер (привлекают внимание к проблеме). Распространение общественного мнения подчиняется принципу </w:t>
      </w:r>
      <w:proofErr w:type="spellStart"/>
      <w:r w:rsidRPr="0003278F">
        <w:rPr>
          <w:rFonts w:ascii="Times New Roman" w:hAnsi="Times New Roman"/>
          <w:sz w:val="28"/>
          <w:szCs w:val="28"/>
        </w:rPr>
        <w:t>самокомпенсации</w:t>
      </w:r>
      <w:proofErr w:type="spellEnd"/>
      <w:r w:rsidRPr="0003278F">
        <w:rPr>
          <w:rFonts w:ascii="Times New Roman" w:hAnsi="Times New Roman"/>
          <w:sz w:val="28"/>
          <w:szCs w:val="28"/>
        </w:rPr>
        <w:t>: в случае перекрытия одного канала информация устремляется по другим, более свободным или доступным. Происходит перераспределение потоков по оставшимся каналам.</w:t>
      </w:r>
    </w:p>
    <w:p w:rsidR="00484FBB" w:rsidRDefault="00484FBB" w:rsidP="00455DA6">
      <w:pPr>
        <w:pStyle w:val="a3"/>
        <w:jc w:val="both"/>
        <w:rPr>
          <w:rFonts w:ascii="Times New Roman" w:hAnsi="Times New Roman"/>
          <w:bCs/>
          <w:sz w:val="28"/>
          <w:szCs w:val="28"/>
        </w:rPr>
      </w:pPr>
      <w:r w:rsidRPr="00484FBB">
        <w:rPr>
          <w:rFonts w:ascii="Times New Roman" w:hAnsi="Times New Roman"/>
          <w:bCs/>
          <w:sz w:val="28"/>
          <w:szCs w:val="28"/>
          <w:u w:val="single"/>
        </w:rPr>
        <w:t>Функции общественного мнения</w:t>
      </w:r>
      <w:r w:rsidRPr="00484FBB">
        <w:rPr>
          <w:rFonts w:ascii="Times New Roman" w:hAnsi="Times New Roman"/>
          <w:bCs/>
          <w:sz w:val="28"/>
          <w:szCs w:val="28"/>
        </w:rPr>
        <w:t>:</w:t>
      </w:r>
    </w:p>
    <w:p w:rsidR="00484FBB" w:rsidRDefault="00484FBB" w:rsidP="00455DA6">
      <w:pPr>
        <w:pStyle w:val="a3"/>
        <w:jc w:val="both"/>
        <w:rPr>
          <w:rFonts w:ascii="Times New Roman" w:hAnsi="Times New Roman"/>
          <w:bCs/>
          <w:sz w:val="28"/>
          <w:szCs w:val="28"/>
        </w:rPr>
      </w:pPr>
      <w:r w:rsidRPr="00484FBB">
        <w:rPr>
          <w:rFonts w:ascii="Times New Roman" w:hAnsi="Times New Roman"/>
          <w:bCs/>
          <w:sz w:val="28"/>
          <w:szCs w:val="28"/>
        </w:rPr>
        <w:t xml:space="preserve"> 1. Контрольная, которая контролирует институты власти и государства.</w:t>
      </w:r>
    </w:p>
    <w:p w:rsidR="00484FBB" w:rsidRDefault="00484FBB" w:rsidP="00455DA6">
      <w:pPr>
        <w:pStyle w:val="a3"/>
        <w:jc w:val="both"/>
        <w:rPr>
          <w:rFonts w:ascii="Times New Roman" w:hAnsi="Times New Roman"/>
          <w:bCs/>
          <w:sz w:val="28"/>
          <w:szCs w:val="28"/>
        </w:rPr>
      </w:pPr>
      <w:r w:rsidRPr="00484FBB">
        <w:rPr>
          <w:rFonts w:ascii="Times New Roman" w:hAnsi="Times New Roman"/>
          <w:bCs/>
          <w:sz w:val="28"/>
          <w:szCs w:val="28"/>
        </w:rPr>
        <w:t xml:space="preserve"> 2. Консультативная, когда оно дает советы органам власти. </w:t>
      </w:r>
    </w:p>
    <w:p w:rsidR="00484FBB" w:rsidRDefault="00455DA6" w:rsidP="00455DA6">
      <w:pPr>
        <w:pStyle w:val="a3"/>
        <w:jc w:val="both"/>
        <w:rPr>
          <w:rFonts w:ascii="Times New Roman" w:hAnsi="Times New Roman"/>
          <w:bCs/>
          <w:sz w:val="28"/>
          <w:szCs w:val="28"/>
        </w:rPr>
      </w:pPr>
      <w:r>
        <w:rPr>
          <w:rFonts w:ascii="Times New Roman" w:hAnsi="Times New Roman"/>
          <w:bCs/>
          <w:sz w:val="28"/>
          <w:szCs w:val="28"/>
        </w:rPr>
        <w:t>3.</w:t>
      </w:r>
      <w:r w:rsidR="00484FBB" w:rsidRPr="00484FBB">
        <w:rPr>
          <w:rFonts w:ascii="Times New Roman" w:hAnsi="Times New Roman"/>
          <w:bCs/>
          <w:sz w:val="28"/>
          <w:szCs w:val="28"/>
        </w:rPr>
        <w:t xml:space="preserve">Директивная, когда решения по проблемам социальной жизни принимаются с помощью референдума. </w:t>
      </w:r>
    </w:p>
    <w:p w:rsidR="00484FBB" w:rsidRDefault="00484FBB" w:rsidP="00455DA6">
      <w:pPr>
        <w:pStyle w:val="a3"/>
        <w:jc w:val="both"/>
        <w:rPr>
          <w:rFonts w:ascii="Times New Roman" w:hAnsi="Times New Roman"/>
          <w:bCs/>
          <w:sz w:val="28"/>
          <w:szCs w:val="28"/>
        </w:rPr>
      </w:pPr>
      <w:r w:rsidRPr="00484FBB">
        <w:rPr>
          <w:rFonts w:ascii="Times New Roman" w:hAnsi="Times New Roman"/>
          <w:bCs/>
          <w:sz w:val="28"/>
          <w:szCs w:val="28"/>
        </w:rPr>
        <w:t xml:space="preserve">4. Оценочная. </w:t>
      </w:r>
    </w:p>
    <w:p w:rsidR="0003278F" w:rsidRDefault="00484FBB" w:rsidP="00455DA6">
      <w:pPr>
        <w:pStyle w:val="a3"/>
        <w:jc w:val="both"/>
        <w:rPr>
          <w:rFonts w:ascii="Times New Roman" w:hAnsi="Times New Roman"/>
          <w:sz w:val="28"/>
          <w:szCs w:val="28"/>
        </w:rPr>
      </w:pPr>
      <w:r w:rsidRPr="00484FBB">
        <w:rPr>
          <w:rFonts w:ascii="Times New Roman" w:hAnsi="Times New Roman"/>
          <w:bCs/>
          <w:sz w:val="28"/>
          <w:szCs w:val="28"/>
        </w:rPr>
        <w:t>Сферы проявления общественного мнения</w:t>
      </w:r>
      <w:r w:rsidRPr="00484FBB">
        <w:rPr>
          <w:rFonts w:ascii="Times New Roman" w:hAnsi="Times New Roman"/>
          <w:sz w:val="28"/>
          <w:szCs w:val="28"/>
        </w:rPr>
        <w:t> – политика, право, нравственность, религия, наука, культура, социальная жизнь.</w:t>
      </w:r>
    </w:p>
    <w:p w:rsidR="00822520" w:rsidRPr="0003278F" w:rsidRDefault="00822520" w:rsidP="00455DA6">
      <w:pPr>
        <w:pStyle w:val="a3"/>
        <w:jc w:val="both"/>
        <w:rPr>
          <w:rFonts w:ascii="Times New Roman" w:hAnsi="Times New Roman"/>
          <w:sz w:val="28"/>
          <w:szCs w:val="28"/>
        </w:rPr>
      </w:pPr>
    </w:p>
    <w:p w:rsidR="00FF2D49" w:rsidRPr="00822520" w:rsidRDefault="00822520" w:rsidP="00455DA6">
      <w:pPr>
        <w:pStyle w:val="a3"/>
        <w:jc w:val="both"/>
        <w:rPr>
          <w:rFonts w:ascii="Times New Roman" w:hAnsi="Times New Roman"/>
          <w:b/>
          <w:sz w:val="28"/>
          <w:szCs w:val="28"/>
        </w:rPr>
      </w:pPr>
      <w:r w:rsidRPr="00822520">
        <w:rPr>
          <w:rFonts w:ascii="Times New Roman" w:hAnsi="Times New Roman"/>
          <w:b/>
          <w:sz w:val="28"/>
          <w:szCs w:val="28"/>
        </w:rPr>
        <w:t>Литература:</w:t>
      </w:r>
    </w:p>
    <w:p w:rsidR="00822520" w:rsidRPr="00822520" w:rsidRDefault="00822520" w:rsidP="00822520">
      <w:pPr>
        <w:spacing w:after="0" w:line="240" w:lineRule="auto"/>
        <w:rPr>
          <w:rFonts w:ascii="Times New Roman" w:eastAsia="Times New Roman" w:hAnsi="Times New Roman"/>
          <w:sz w:val="28"/>
          <w:szCs w:val="28"/>
          <w:lang w:val="x-none" w:eastAsia="x-none"/>
        </w:rPr>
      </w:pPr>
      <w:r w:rsidRPr="00822520">
        <w:rPr>
          <w:rFonts w:ascii="Times New Roman" w:eastAsia="Times New Roman" w:hAnsi="Times New Roman"/>
          <w:sz w:val="28"/>
          <w:szCs w:val="28"/>
          <w:lang w:eastAsia="x-none"/>
        </w:rPr>
        <w:t>1</w:t>
      </w:r>
      <w:r w:rsidRPr="00822520">
        <w:rPr>
          <w:rFonts w:ascii="Times New Roman" w:eastAsia="Times New Roman" w:hAnsi="Times New Roman"/>
          <w:sz w:val="28"/>
          <w:szCs w:val="28"/>
          <w:lang w:val="x-none" w:eastAsia="x-none"/>
        </w:rPr>
        <w:t xml:space="preserve">.Кравченко А.И. </w:t>
      </w:r>
      <w:proofErr w:type="gramStart"/>
      <w:r w:rsidRPr="00822520">
        <w:rPr>
          <w:rFonts w:ascii="Times New Roman" w:eastAsia="Times New Roman" w:hAnsi="Times New Roman"/>
          <w:sz w:val="28"/>
          <w:szCs w:val="28"/>
          <w:lang w:val="x-none" w:eastAsia="x-none"/>
        </w:rPr>
        <w:t>Социология.-</w:t>
      </w:r>
      <w:proofErr w:type="gramEnd"/>
      <w:r w:rsidRPr="00822520">
        <w:rPr>
          <w:rFonts w:ascii="Times New Roman" w:eastAsia="Times New Roman" w:hAnsi="Times New Roman"/>
          <w:sz w:val="28"/>
          <w:szCs w:val="28"/>
          <w:lang w:val="x-none" w:eastAsia="x-none"/>
        </w:rPr>
        <w:t>СПб.:Питер,2007.-432с.</w:t>
      </w:r>
    </w:p>
    <w:p w:rsidR="00822520" w:rsidRPr="00822520" w:rsidRDefault="00822520" w:rsidP="00822520">
      <w:pPr>
        <w:spacing w:after="0" w:line="240" w:lineRule="auto"/>
        <w:rPr>
          <w:rFonts w:ascii="Times New Roman" w:eastAsia="Times New Roman" w:hAnsi="Times New Roman"/>
          <w:sz w:val="28"/>
          <w:szCs w:val="28"/>
          <w:lang w:eastAsia="ru-RU"/>
        </w:rPr>
      </w:pPr>
      <w:r w:rsidRPr="00822520">
        <w:rPr>
          <w:rFonts w:ascii="Times New Roman" w:eastAsia="Times New Roman" w:hAnsi="Times New Roman"/>
          <w:sz w:val="28"/>
          <w:szCs w:val="28"/>
          <w:lang w:eastAsia="ru-RU"/>
        </w:rPr>
        <w:t>2. Касьянов В.В. Социология. Ростов-Н-/</w:t>
      </w:r>
      <w:proofErr w:type="gramStart"/>
      <w:r w:rsidRPr="00822520">
        <w:rPr>
          <w:rFonts w:ascii="Times New Roman" w:eastAsia="Times New Roman" w:hAnsi="Times New Roman"/>
          <w:sz w:val="28"/>
          <w:szCs w:val="28"/>
          <w:lang w:eastAsia="ru-RU"/>
        </w:rPr>
        <w:t>Д:МарТ</w:t>
      </w:r>
      <w:proofErr w:type="gramEnd"/>
      <w:r w:rsidRPr="00822520">
        <w:rPr>
          <w:rFonts w:ascii="Times New Roman" w:eastAsia="Times New Roman" w:hAnsi="Times New Roman"/>
          <w:sz w:val="28"/>
          <w:szCs w:val="28"/>
          <w:lang w:eastAsia="ru-RU"/>
        </w:rPr>
        <w:t>,2006.-512с.</w:t>
      </w:r>
    </w:p>
    <w:p w:rsidR="00822520" w:rsidRPr="00822520" w:rsidRDefault="00822520" w:rsidP="00822520">
      <w:pPr>
        <w:spacing w:after="0" w:line="240" w:lineRule="auto"/>
        <w:rPr>
          <w:rFonts w:ascii="Times New Roman" w:eastAsia="Times New Roman" w:hAnsi="Times New Roman"/>
          <w:sz w:val="28"/>
          <w:szCs w:val="28"/>
          <w:lang w:eastAsia="ru-RU"/>
        </w:rPr>
      </w:pPr>
      <w:r w:rsidRPr="00822520">
        <w:rPr>
          <w:rFonts w:ascii="Times New Roman" w:eastAsia="Times New Roman" w:hAnsi="Times New Roman"/>
          <w:sz w:val="28"/>
          <w:szCs w:val="28"/>
          <w:lang w:eastAsia="ru-RU"/>
        </w:rPr>
        <w:t xml:space="preserve">3.Социология/под </w:t>
      </w:r>
      <w:proofErr w:type="spellStart"/>
      <w:r w:rsidRPr="00822520">
        <w:rPr>
          <w:rFonts w:ascii="Times New Roman" w:eastAsia="Times New Roman" w:hAnsi="Times New Roman"/>
          <w:sz w:val="28"/>
          <w:szCs w:val="28"/>
          <w:lang w:eastAsia="ru-RU"/>
        </w:rPr>
        <w:t>ред.В.Н</w:t>
      </w:r>
      <w:proofErr w:type="spellEnd"/>
      <w:r w:rsidRPr="00822520">
        <w:rPr>
          <w:rFonts w:ascii="Times New Roman" w:eastAsia="Times New Roman" w:hAnsi="Times New Roman"/>
          <w:sz w:val="28"/>
          <w:szCs w:val="28"/>
          <w:lang w:eastAsia="ru-RU"/>
        </w:rPr>
        <w:t>. Лавриненко.- М.: ИНТИ-ДАНА,2005.-407с.</w:t>
      </w:r>
    </w:p>
    <w:p w:rsidR="00822520" w:rsidRPr="00822520" w:rsidRDefault="00822520" w:rsidP="00822520">
      <w:pPr>
        <w:spacing w:after="0" w:line="240" w:lineRule="auto"/>
        <w:rPr>
          <w:rFonts w:ascii="Times New Roman" w:eastAsia="Times New Roman" w:hAnsi="Times New Roman"/>
          <w:sz w:val="28"/>
          <w:szCs w:val="28"/>
          <w:lang w:eastAsia="ru-RU"/>
        </w:rPr>
      </w:pPr>
      <w:r w:rsidRPr="00822520">
        <w:rPr>
          <w:rFonts w:ascii="Times New Roman" w:eastAsia="Times New Roman" w:hAnsi="Times New Roman"/>
          <w:sz w:val="28"/>
          <w:szCs w:val="28"/>
          <w:lang w:eastAsia="ru-RU"/>
        </w:rPr>
        <w:t xml:space="preserve">4.Нурышев Г.Н. Социология. – </w:t>
      </w:r>
      <w:proofErr w:type="gramStart"/>
      <w:r w:rsidRPr="00822520">
        <w:rPr>
          <w:rFonts w:ascii="Times New Roman" w:eastAsia="Times New Roman" w:hAnsi="Times New Roman"/>
          <w:sz w:val="28"/>
          <w:szCs w:val="28"/>
          <w:lang w:eastAsia="ru-RU"/>
        </w:rPr>
        <w:t>СПб :</w:t>
      </w:r>
      <w:proofErr w:type="gramEnd"/>
      <w:r w:rsidRPr="00822520">
        <w:rPr>
          <w:rFonts w:ascii="Times New Roman" w:eastAsia="Times New Roman" w:hAnsi="Times New Roman"/>
          <w:sz w:val="28"/>
          <w:szCs w:val="28"/>
          <w:lang w:eastAsia="ru-RU"/>
        </w:rPr>
        <w:t xml:space="preserve"> Питер,2002. -389с.</w:t>
      </w:r>
    </w:p>
    <w:p w:rsidR="00822520" w:rsidRPr="00822520" w:rsidRDefault="00822520" w:rsidP="00822520">
      <w:pPr>
        <w:spacing w:after="0" w:line="240" w:lineRule="auto"/>
        <w:rPr>
          <w:rFonts w:ascii="Times New Roman" w:eastAsia="Times New Roman" w:hAnsi="Times New Roman"/>
          <w:sz w:val="28"/>
          <w:szCs w:val="28"/>
          <w:lang w:eastAsia="ru-RU"/>
        </w:rPr>
      </w:pPr>
      <w:r w:rsidRPr="00822520">
        <w:rPr>
          <w:rFonts w:ascii="Times New Roman" w:eastAsia="Times New Roman" w:hAnsi="Times New Roman"/>
          <w:sz w:val="28"/>
          <w:szCs w:val="28"/>
          <w:lang w:eastAsia="ru-RU"/>
        </w:rPr>
        <w:t>5.Радугин А.А. Социология /</w:t>
      </w:r>
      <w:proofErr w:type="gramStart"/>
      <w:r w:rsidRPr="00822520">
        <w:rPr>
          <w:rFonts w:ascii="Times New Roman" w:eastAsia="Times New Roman" w:hAnsi="Times New Roman"/>
          <w:sz w:val="28"/>
          <w:szCs w:val="28"/>
          <w:lang w:eastAsia="ru-RU"/>
        </w:rPr>
        <w:t>П.С.Емшин.-</w:t>
      </w:r>
      <w:proofErr w:type="gramEnd"/>
      <w:r w:rsidRPr="00822520">
        <w:rPr>
          <w:rFonts w:ascii="Times New Roman" w:eastAsia="Times New Roman" w:hAnsi="Times New Roman"/>
          <w:sz w:val="28"/>
          <w:szCs w:val="28"/>
          <w:lang w:eastAsia="ru-RU"/>
        </w:rPr>
        <w:t>СПб.:2006.-400с.</w:t>
      </w:r>
    </w:p>
    <w:p w:rsidR="00455DA6" w:rsidRDefault="00455DA6" w:rsidP="00455DA6">
      <w:pPr>
        <w:pStyle w:val="a3"/>
        <w:jc w:val="both"/>
        <w:rPr>
          <w:rFonts w:ascii="Times New Roman" w:hAnsi="Times New Roman"/>
          <w:sz w:val="28"/>
          <w:szCs w:val="28"/>
        </w:rPr>
      </w:pPr>
    </w:p>
    <w:p w:rsidR="00AD16E8" w:rsidRDefault="00AD16E8" w:rsidP="00455DA6">
      <w:pPr>
        <w:spacing w:after="0" w:line="240" w:lineRule="auto"/>
        <w:rPr>
          <w:rFonts w:ascii="Times New Roman" w:eastAsia="Times New Roman" w:hAnsi="Times New Roman"/>
          <w:b/>
          <w:bCs/>
          <w:sz w:val="28"/>
          <w:szCs w:val="28"/>
          <w:lang w:eastAsia="ru-RU"/>
        </w:rPr>
      </w:pPr>
      <w:r w:rsidRPr="00AD16E8">
        <w:rPr>
          <w:rFonts w:ascii="Times New Roman" w:eastAsia="Times New Roman" w:hAnsi="Times New Roman"/>
          <w:b/>
          <w:bCs/>
          <w:sz w:val="28"/>
          <w:szCs w:val="28"/>
          <w:lang w:eastAsia="ru-RU"/>
        </w:rPr>
        <w:t>Вопросы и задания для самоконтроля</w:t>
      </w:r>
    </w:p>
    <w:p w:rsidR="00455DA6" w:rsidRDefault="00455DA6" w:rsidP="00455DA6">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1.Что является объектом политической социологии?</w:t>
      </w:r>
    </w:p>
    <w:p w:rsidR="00455DA6" w:rsidRDefault="00455DA6" w:rsidP="00455DA6">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2..Раскройте </w:t>
      </w:r>
      <w:r w:rsidRPr="00455DA6">
        <w:rPr>
          <w:rFonts w:ascii="Times New Roman" w:eastAsia="Times New Roman" w:hAnsi="Times New Roman"/>
          <w:bCs/>
          <w:sz w:val="28"/>
          <w:szCs w:val="28"/>
          <w:lang w:eastAsia="ru-RU"/>
        </w:rPr>
        <w:t>основные функции политической социологии</w:t>
      </w:r>
      <w:r>
        <w:rPr>
          <w:rFonts w:ascii="Times New Roman" w:eastAsia="Times New Roman" w:hAnsi="Times New Roman"/>
          <w:bCs/>
          <w:sz w:val="28"/>
          <w:szCs w:val="28"/>
          <w:lang w:eastAsia="ru-RU"/>
        </w:rPr>
        <w:t>.</w:t>
      </w:r>
    </w:p>
    <w:p w:rsidR="0003278F" w:rsidRDefault="00455DA6" w:rsidP="00455DA6">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03278F">
        <w:rPr>
          <w:rFonts w:ascii="Times New Roman" w:eastAsia="Times New Roman" w:hAnsi="Times New Roman"/>
          <w:bCs/>
          <w:sz w:val="28"/>
          <w:szCs w:val="28"/>
          <w:lang w:eastAsia="ru-RU"/>
        </w:rPr>
        <w:t>В чем состоитр</w:t>
      </w:r>
      <w:r w:rsidR="0003278F" w:rsidRPr="0003278F">
        <w:rPr>
          <w:rFonts w:ascii="Times New Roman" w:eastAsia="Times New Roman" w:hAnsi="Times New Roman"/>
          <w:bCs/>
          <w:sz w:val="28"/>
          <w:szCs w:val="28"/>
          <w:lang w:eastAsia="ru-RU"/>
        </w:rPr>
        <w:t>азличие между социологией права и правовыми дисциплинами</w:t>
      </w:r>
    </w:p>
    <w:p w:rsidR="00484FBB" w:rsidRDefault="00455DA6" w:rsidP="00455DA6">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r w:rsidR="00484FBB" w:rsidRPr="00484FBB">
        <w:rPr>
          <w:rFonts w:ascii="Times New Roman" w:eastAsia="Times New Roman" w:hAnsi="Times New Roman"/>
          <w:bCs/>
          <w:sz w:val="28"/>
          <w:szCs w:val="28"/>
          <w:lang w:eastAsia="ru-RU"/>
        </w:rPr>
        <w:t>Что изучает социология общественного мнения.</w:t>
      </w:r>
    </w:p>
    <w:p w:rsidR="0003278F" w:rsidRDefault="00455DA6" w:rsidP="00455DA6">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5.Что такое «общественное мнение»?</w:t>
      </w:r>
    </w:p>
    <w:p w:rsidR="00455DA6" w:rsidRDefault="00455DA6" w:rsidP="00455DA6">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6.Какие существуют каналы выражения общественного мнения?</w:t>
      </w:r>
    </w:p>
    <w:p w:rsidR="0003278F" w:rsidRDefault="0003278F" w:rsidP="00455DA6">
      <w:pPr>
        <w:spacing w:after="0" w:line="240" w:lineRule="auto"/>
        <w:jc w:val="center"/>
        <w:rPr>
          <w:rFonts w:ascii="Times New Roman" w:eastAsia="Times New Roman" w:hAnsi="Times New Roman"/>
          <w:bCs/>
          <w:sz w:val="28"/>
          <w:szCs w:val="28"/>
          <w:lang w:eastAsia="ru-RU"/>
        </w:rPr>
      </w:pPr>
    </w:p>
    <w:p w:rsidR="00AD16E8" w:rsidRDefault="00AD16E8" w:rsidP="00455DA6">
      <w:pPr>
        <w:spacing w:after="0" w:line="240" w:lineRule="auto"/>
        <w:jc w:val="center"/>
        <w:rPr>
          <w:rFonts w:ascii="Times New Roman" w:eastAsia="Times New Roman" w:hAnsi="Times New Roman"/>
          <w:b/>
          <w:bCs/>
          <w:sz w:val="28"/>
          <w:szCs w:val="28"/>
          <w:lang w:eastAsia="ru-RU"/>
        </w:rPr>
      </w:pPr>
      <w:r w:rsidRPr="00AD16E8">
        <w:rPr>
          <w:rFonts w:ascii="Times New Roman" w:eastAsia="Times New Roman" w:hAnsi="Times New Roman"/>
          <w:b/>
          <w:bCs/>
          <w:sz w:val="28"/>
          <w:szCs w:val="28"/>
          <w:lang w:eastAsia="ru-RU"/>
        </w:rPr>
        <w:t>Задания</w:t>
      </w:r>
    </w:p>
    <w:p w:rsidR="00D11ED3" w:rsidRPr="00D11ED3" w:rsidRDefault="00DD59C7" w:rsidP="00DD59C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D11ED3" w:rsidRPr="00D11ED3">
        <w:rPr>
          <w:rFonts w:ascii="Times New Roman" w:eastAsia="Times New Roman" w:hAnsi="Times New Roman"/>
          <w:b/>
          <w:sz w:val="28"/>
          <w:szCs w:val="28"/>
          <w:lang w:eastAsia="ru-RU"/>
        </w:rPr>
        <w:t>Определите, какие суждения являются неправильными. Исправьте их.</w:t>
      </w:r>
    </w:p>
    <w:p w:rsidR="00D11ED3" w:rsidRPr="00DD59C7" w:rsidRDefault="00D11ED3" w:rsidP="00D11ED3">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А) Монархия – это форма правления</w:t>
      </w:r>
    </w:p>
    <w:p w:rsidR="00D11ED3" w:rsidRPr="00DD59C7" w:rsidRDefault="00D11ED3" w:rsidP="00D11ED3">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Б) Конституционная республика – это государственный режим</w:t>
      </w:r>
    </w:p>
    <w:p w:rsidR="00D11ED3" w:rsidRPr="00DD59C7" w:rsidRDefault="00D11ED3" w:rsidP="00D11ED3">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В) Тоталитарное государство – это форма правления</w:t>
      </w:r>
    </w:p>
    <w:p w:rsidR="00D11ED3" w:rsidRPr="00DD59C7" w:rsidRDefault="00D11ED3" w:rsidP="00D11ED3">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Г) Федерация – это государственное устройство</w:t>
      </w:r>
    </w:p>
    <w:p w:rsidR="00D11ED3" w:rsidRPr="00DD59C7" w:rsidRDefault="00D11ED3" w:rsidP="00D11ED3">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Д) Монархия – это политический режим</w:t>
      </w:r>
    </w:p>
    <w:p w:rsidR="00D11ED3" w:rsidRPr="00DD59C7" w:rsidRDefault="00D11ED3" w:rsidP="00D11ED3">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Е) Демократия – это политический режим</w:t>
      </w:r>
    </w:p>
    <w:p w:rsidR="00D11ED3" w:rsidRPr="00DD59C7" w:rsidRDefault="00D11ED3" w:rsidP="00D11ED3">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Ж) Конфедерация – это форма правления</w:t>
      </w:r>
    </w:p>
    <w:p w:rsidR="00D11ED3" w:rsidRDefault="00D11ED3" w:rsidP="00D11ED3">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З) Унитарное государство – это форма государственного устройства</w:t>
      </w:r>
    </w:p>
    <w:p w:rsidR="00DD59C7" w:rsidRPr="00DD59C7" w:rsidRDefault="00DD59C7" w:rsidP="00D11ED3">
      <w:pPr>
        <w:spacing w:after="0" w:line="240" w:lineRule="auto"/>
        <w:rPr>
          <w:rFonts w:ascii="Times New Roman" w:eastAsia="Times New Roman" w:hAnsi="Times New Roman"/>
          <w:sz w:val="28"/>
          <w:szCs w:val="28"/>
          <w:lang w:eastAsia="ru-RU"/>
        </w:rPr>
      </w:pP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b/>
          <w:sz w:val="28"/>
          <w:szCs w:val="28"/>
          <w:lang w:eastAsia="ru-RU"/>
        </w:rPr>
        <w:t>2.Распределите приведенные ниже явления по трем группам:</w:t>
      </w:r>
      <w:r w:rsidRPr="00DD59C7">
        <w:rPr>
          <w:rFonts w:ascii="Times New Roman" w:eastAsia="Times New Roman" w:hAnsi="Times New Roman"/>
          <w:sz w:val="28"/>
          <w:szCs w:val="28"/>
          <w:lang w:eastAsia="ru-RU"/>
        </w:rPr>
        <w:t xml:space="preserve"> 1) субъекты власти,2) объекты власти, 3) властные ресурсы. Обратите внимание на тот факт, что некоторые явления могут принадлежать к нескольким группам (это связано с тем, что власть – это всегда отношение субъекта власти к её объекту):</w:t>
      </w:r>
    </w:p>
    <w:p w:rsidR="00DD59C7" w:rsidRDefault="008A6D8B" w:rsidP="00DD59C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DD59C7" w:rsidRPr="00DD59C7">
        <w:rPr>
          <w:rFonts w:ascii="Times New Roman" w:eastAsia="Times New Roman" w:hAnsi="Times New Roman"/>
          <w:sz w:val="28"/>
          <w:szCs w:val="28"/>
          <w:lang w:eastAsia="ru-RU"/>
        </w:rPr>
        <w:t>ладение актуальной ситуацией; знание о том, что происходит; политическая партия; рядовой военный; средства массовой коммуникации; движение «зеленых»; милиционер; директор завода; оружие.</w:t>
      </w:r>
    </w:p>
    <w:p w:rsidR="008A6D8B" w:rsidRDefault="008A6D8B" w:rsidP="00DD59C7">
      <w:pPr>
        <w:spacing w:after="0" w:line="240" w:lineRule="auto"/>
        <w:rPr>
          <w:rFonts w:ascii="Times New Roman" w:eastAsia="Times New Roman" w:hAnsi="Times New Roman"/>
          <w:sz w:val="28"/>
          <w:szCs w:val="28"/>
          <w:lang w:eastAsia="ru-RU"/>
        </w:rPr>
      </w:pPr>
    </w:p>
    <w:p w:rsidR="008A6D8B" w:rsidRDefault="00E24159" w:rsidP="00E2415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w:t>
      </w:r>
      <w:r w:rsidRPr="00E24159">
        <w:rPr>
          <w:rFonts w:ascii="Times New Roman" w:eastAsia="Times New Roman" w:hAnsi="Times New Roman"/>
          <w:sz w:val="28"/>
          <w:szCs w:val="28"/>
          <w:lang w:eastAsia="ru-RU"/>
        </w:rPr>
        <w:t>.</w:t>
      </w:r>
      <w:r w:rsidRPr="00E24159">
        <w:rPr>
          <w:rFonts w:ascii="Times New Roman" w:eastAsia="Times New Roman" w:hAnsi="Times New Roman"/>
          <w:b/>
          <w:sz w:val="28"/>
          <w:szCs w:val="28"/>
          <w:lang w:eastAsia="ru-RU"/>
        </w:rPr>
        <w:t>Дайте сравнительную характеристику</w:t>
      </w:r>
      <w:r w:rsidRPr="00E24159">
        <w:rPr>
          <w:rFonts w:ascii="Times New Roman" w:eastAsia="Times New Roman" w:hAnsi="Times New Roman"/>
          <w:sz w:val="28"/>
          <w:szCs w:val="28"/>
          <w:lang w:eastAsia="ru-RU"/>
        </w:rPr>
        <w:t xml:space="preserve"> авторитарного и тоталитарного режимов: что общего и что особенного?</w:t>
      </w:r>
    </w:p>
    <w:p w:rsidR="00220C2F" w:rsidRPr="00E24159" w:rsidRDefault="00220C2F" w:rsidP="00E24159">
      <w:pPr>
        <w:spacing w:after="0" w:line="240" w:lineRule="auto"/>
        <w:jc w:val="both"/>
        <w:rPr>
          <w:rFonts w:ascii="Times New Roman" w:eastAsia="Times New Roman" w:hAnsi="Times New Roman"/>
          <w:sz w:val="28"/>
          <w:szCs w:val="28"/>
          <w:lang w:eastAsia="ru-RU"/>
        </w:rPr>
      </w:pPr>
    </w:p>
    <w:p w:rsidR="008A6D8B" w:rsidRPr="00DD59C7" w:rsidRDefault="00220C2F" w:rsidP="00DD59C7">
      <w:pPr>
        <w:spacing w:after="0" w:line="240" w:lineRule="auto"/>
        <w:rPr>
          <w:rFonts w:ascii="Times New Roman" w:eastAsia="Times New Roman" w:hAnsi="Times New Roman"/>
          <w:sz w:val="28"/>
          <w:szCs w:val="28"/>
          <w:lang w:eastAsia="ru-RU"/>
        </w:rPr>
      </w:pPr>
      <w:r w:rsidRPr="00220C2F">
        <w:rPr>
          <w:rFonts w:ascii="Times New Roman" w:eastAsia="Times New Roman" w:hAnsi="Times New Roman"/>
          <w:b/>
          <w:sz w:val="28"/>
          <w:szCs w:val="28"/>
          <w:lang w:eastAsia="ru-RU"/>
        </w:rPr>
        <w:t>4.Раскройте взгляды</w:t>
      </w:r>
      <w:r w:rsidRPr="00220C2F">
        <w:rPr>
          <w:rFonts w:ascii="Times New Roman" w:eastAsia="Times New Roman" w:hAnsi="Times New Roman"/>
          <w:sz w:val="28"/>
          <w:szCs w:val="28"/>
          <w:lang w:eastAsia="ru-RU"/>
        </w:rPr>
        <w:t xml:space="preserve"> на социологию права П. Сорокина.</w:t>
      </w:r>
    </w:p>
    <w:p w:rsidR="00DD59C7" w:rsidRDefault="00DD59C7" w:rsidP="00D11ED3">
      <w:pPr>
        <w:spacing w:after="0" w:line="240" w:lineRule="auto"/>
        <w:rPr>
          <w:rFonts w:ascii="Times New Roman" w:eastAsia="Times New Roman" w:hAnsi="Times New Roman"/>
          <w:b/>
          <w:sz w:val="28"/>
          <w:szCs w:val="28"/>
          <w:lang w:eastAsia="ru-RU"/>
        </w:rPr>
      </w:pPr>
    </w:p>
    <w:p w:rsidR="00D11ED3" w:rsidRDefault="008A6D8B" w:rsidP="00D11ED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5.Тестовые задания</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b/>
          <w:sz w:val="28"/>
          <w:szCs w:val="28"/>
          <w:lang w:eastAsia="ru-RU"/>
        </w:rPr>
        <w:t>1.</w:t>
      </w:r>
      <w:r w:rsidRPr="00DD59C7">
        <w:rPr>
          <w:rFonts w:ascii="Times New Roman" w:eastAsia="Times New Roman" w:hAnsi="Times New Roman"/>
          <w:sz w:val="28"/>
          <w:szCs w:val="28"/>
          <w:lang w:eastAsia="ru-RU"/>
        </w:rPr>
        <w:t>  </w:t>
      </w:r>
      <w:r w:rsidRPr="00DD59C7">
        <w:rPr>
          <w:rFonts w:ascii="Times New Roman" w:eastAsia="Times New Roman" w:hAnsi="Times New Roman"/>
          <w:bCs/>
          <w:sz w:val="28"/>
          <w:szCs w:val="28"/>
          <w:lang w:eastAsia="ru-RU"/>
        </w:rPr>
        <w:t xml:space="preserve">Кто первым ввел в научный обиход термин </w:t>
      </w:r>
      <w:r>
        <w:rPr>
          <w:rFonts w:ascii="Times New Roman" w:eastAsia="Times New Roman" w:hAnsi="Times New Roman"/>
          <w:bCs/>
          <w:sz w:val="28"/>
          <w:szCs w:val="28"/>
          <w:lang w:eastAsia="ru-RU"/>
        </w:rPr>
        <w:t xml:space="preserve"> общественное мнение</w:t>
      </w:r>
      <w:r w:rsidRPr="00DD59C7">
        <w:rPr>
          <w:rFonts w:ascii="Times New Roman" w:eastAsia="Times New Roman" w:hAnsi="Times New Roman"/>
          <w:bCs/>
          <w:sz w:val="28"/>
          <w:szCs w:val="28"/>
          <w:lang w:eastAsia="ru-RU"/>
        </w:rPr>
        <w:t>?</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1.  Дж. Гэллап</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2.  Т. Гоббс</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3.  Д. Солсбери </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4.  Платон</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b/>
          <w:sz w:val="28"/>
          <w:szCs w:val="28"/>
          <w:lang w:eastAsia="ru-RU"/>
        </w:rPr>
        <w:t>2.</w:t>
      </w:r>
      <w:r w:rsidRPr="00DD59C7">
        <w:rPr>
          <w:rFonts w:ascii="Times New Roman" w:eastAsia="Times New Roman" w:hAnsi="Times New Roman"/>
          <w:sz w:val="28"/>
          <w:szCs w:val="28"/>
          <w:lang w:eastAsia="ru-RU"/>
        </w:rPr>
        <w:t>  </w:t>
      </w:r>
      <w:r w:rsidRPr="00DD59C7">
        <w:rPr>
          <w:rFonts w:ascii="Times New Roman" w:eastAsia="Times New Roman" w:hAnsi="Times New Roman"/>
          <w:bCs/>
          <w:sz w:val="28"/>
          <w:szCs w:val="28"/>
          <w:lang w:eastAsia="ru-RU"/>
        </w:rPr>
        <w:t>Кому принадлежит первый опыт манипулирования общественным мнением?</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1.  Рабовладельцам</w:t>
      </w:r>
    </w:p>
    <w:p w:rsid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 xml:space="preserve">2.  Духовенству </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3.  Феодалам</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4.  Буржуазии</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b/>
          <w:sz w:val="28"/>
          <w:szCs w:val="28"/>
          <w:lang w:eastAsia="ru-RU"/>
        </w:rPr>
        <w:t>3</w:t>
      </w:r>
      <w:r w:rsidRPr="00DD59C7">
        <w:rPr>
          <w:rFonts w:ascii="Times New Roman" w:eastAsia="Times New Roman" w:hAnsi="Times New Roman"/>
          <w:sz w:val="28"/>
          <w:szCs w:val="28"/>
          <w:lang w:eastAsia="ru-RU"/>
        </w:rPr>
        <w:t>.  </w:t>
      </w:r>
      <w:r w:rsidRPr="00DD59C7">
        <w:rPr>
          <w:rFonts w:ascii="Times New Roman" w:eastAsia="Times New Roman" w:hAnsi="Times New Roman"/>
          <w:bCs/>
          <w:sz w:val="28"/>
          <w:szCs w:val="28"/>
          <w:lang w:eastAsia="ru-RU"/>
        </w:rPr>
        <w:t>Какая функция общественного мнения является наиболее распространенной?</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1.  директивная</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2.  консультативная</w:t>
      </w:r>
    </w:p>
    <w:p w:rsidR="00DD59C7" w:rsidRPr="00DD59C7" w:rsidRDefault="00DD59C7" w:rsidP="00DD59C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оценочная </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4.  регулятивная</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b/>
          <w:sz w:val="28"/>
          <w:szCs w:val="28"/>
          <w:lang w:eastAsia="ru-RU"/>
        </w:rPr>
        <w:lastRenderedPageBreak/>
        <w:t>4.</w:t>
      </w:r>
      <w:r w:rsidRPr="00DD59C7">
        <w:rPr>
          <w:rFonts w:ascii="Times New Roman" w:eastAsia="Times New Roman" w:hAnsi="Times New Roman"/>
          <w:sz w:val="28"/>
          <w:szCs w:val="28"/>
          <w:lang w:eastAsia="ru-RU"/>
        </w:rPr>
        <w:t>  </w:t>
      </w:r>
      <w:r w:rsidRPr="00DD59C7">
        <w:rPr>
          <w:rFonts w:ascii="Times New Roman" w:eastAsia="Times New Roman" w:hAnsi="Times New Roman"/>
          <w:bCs/>
          <w:sz w:val="28"/>
          <w:szCs w:val="28"/>
          <w:lang w:eastAsia="ru-RU"/>
        </w:rPr>
        <w:t>Какая стадия не является составляющей динамической структуры общественного мнения?</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1.  зарождение</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2.  функционирование</w:t>
      </w:r>
    </w:p>
    <w:p w:rsidR="00DD59C7" w:rsidRPr="00DD59C7" w:rsidRDefault="00DD59C7" w:rsidP="00DD59C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контролирование </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4.  отмирание</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b/>
          <w:sz w:val="28"/>
          <w:szCs w:val="28"/>
          <w:lang w:eastAsia="ru-RU"/>
        </w:rPr>
        <w:t>5</w:t>
      </w:r>
      <w:r w:rsidRPr="00DD59C7">
        <w:rPr>
          <w:rFonts w:ascii="Times New Roman" w:eastAsia="Times New Roman" w:hAnsi="Times New Roman"/>
          <w:sz w:val="28"/>
          <w:szCs w:val="28"/>
          <w:lang w:eastAsia="ru-RU"/>
        </w:rPr>
        <w:t>.  </w:t>
      </w:r>
      <w:r w:rsidRPr="00DD59C7">
        <w:rPr>
          <w:rFonts w:ascii="Times New Roman" w:eastAsia="Times New Roman" w:hAnsi="Times New Roman"/>
          <w:bCs/>
          <w:sz w:val="28"/>
          <w:szCs w:val="28"/>
          <w:lang w:eastAsia="ru-RU"/>
        </w:rPr>
        <w:t>Какой элемент не включается в понятие </w:t>
      </w:r>
      <w:hyperlink r:id="rId5" w:tooltip="Средства массовой информации" w:history="1">
        <w:r w:rsidRPr="001E07EE">
          <w:rPr>
            <w:rStyle w:val="a5"/>
            <w:rFonts w:ascii="Times New Roman" w:eastAsia="Times New Roman" w:hAnsi="Times New Roman"/>
            <w:bCs/>
            <w:color w:val="000000"/>
            <w:sz w:val="28"/>
            <w:szCs w:val="28"/>
            <w:u w:val="none"/>
            <w:lang w:eastAsia="ru-RU"/>
          </w:rPr>
          <w:t>средств массовой информации</w:t>
        </w:r>
      </w:hyperlink>
      <w:r w:rsidRPr="001E07EE">
        <w:rPr>
          <w:rFonts w:ascii="Times New Roman" w:eastAsia="Times New Roman" w:hAnsi="Times New Roman"/>
          <w:bCs/>
          <w:color w:val="000000"/>
          <w:sz w:val="28"/>
          <w:szCs w:val="28"/>
          <w:lang w:eastAsia="ru-RU"/>
        </w:rPr>
        <w:t>?</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1.  радио</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2.  телевидение</w:t>
      </w:r>
    </w:p>
    <w:p w:rsidR="00DD59C7" w:rsidRPr="00DD59C7" w:rsidRDefault="00DD59C7" w:rsidP="00DD59C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мобильная связь </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4.  печать</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b/>
          <w:sz w:val="28"/>
          <w:szCs w:val="28"/>
          <w:lang w:eastAsia="ru-RU"/>
        </w:rPr>
        <w:t>6</w:t>
      </w:r>
      <w:r w:rsidRPr="00DD59C7">
        <w:rPr>
          <w:rFonts w:ascii="Times New Roman" w:eastAsia="Times New Roman" w:hAnsi="Times New Roman"/>
          <w:sz w:val="28"/>
          <w:szCs w:val="28"/>
          <w:lang w:eastAsia="ru-RU"/>
        </w:rPr>
        <w:t>.  </w:t>
      </w:r>
      <w:r w:rsidRPr="00DD59C7">
        <w:rPr>
          <w:rFonts w:ascii="Times New Roman" w:eastAsia="Times New Roman" w:hAnsi="Times New Roman"/>
          <w:bCs/>
          <w:sz w:val="28"/>
          <w:szCs w:val="28"/>
          <w:lang w:eastAsia="ru-RU"/>
        </w:rPr>
        <w:t>Кто из перечисленных ниже российских социологов не является советским?</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1.  В. Хвостов</w:t>
      </w:r>
    </w:p>
    <w:p w:rsidR="00DD59C7" w:rsidRPr="00DD59C7" w:rsidRDefault="00DD59C7" w:rsidP="00DD59C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 Сорокин </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3.  Н. Кареев</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4.  Ю. Левада</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b/>
          <w:sz w:val="28"/>
          <w:szCs w:val="28"/>
          <w:lang w:eastAsia="ru-RU"/>
        </w:rPr>
        <w:t>7</w:t>
      </w:r>
      <w:r w:rsidRPr="00DD59C7">
        <w:rPr>
          <w:rFonts w:ascii="Times New Roman" w:eastAsia="Times New Roman" w:hAnsi="Times New Roman"/>
          <w:sz w:val="28"/>
          <w:szCs w:val="28"/>
          <w:lang w:eastAsia="ru-RU"/>
        </w:rPr>
        <w:t>.  </w:t>
      </w:r>
      <w:r w:rsidRPr="00DD59C7">
        <w:rPr>
          <w:rFonts w:ascii="Times New Roman" w:eastAsia="Times New Roman" w:hAnsi="Times New Roman"/>
          <w:bCs/>
          <w:sz w:val="28"/>
          <w:szCs w:val="28"/>
          <w:lang w:eastAsia="ru-RU"/>
        </w:rPr>
        <w:t>Какой метод изучения общественного мнения при массовых опросах является наиболее распространенным сегодня?</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1.  Почтовый опрос</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2.  Телефонный опрос (</w:t>
      </w:r>
      <w:r w:rsidRPr="00DD59C7">
        <w:rPr>
          <w:rFonts w:ascii="Times New Roman" w:eastAsia="Times New Roman" w:hAnsi="Times New Roman"/>
          <w:i/>
          <w:iCs/>
          <w:sz w:val="28"/>
          <w:szCs w:val="28"/>
          <w:lang w:eastAsia="ru-RU"/>
        </w:rPr>
        <w:t>верно</w:t>
      </w:r>
      <w:r w:rsidRPr="00DD59C7">
        <w:rPr>
          <w:rFonts w:ascii="Times New Roman" w:eastAsia="Times New Roman" w:hAnsi="Times New Roman"/>
          <w:sz w:val="28"/>
          <w:szCs w:val="28"/>
          <w:lang w:eastAsia="ru-RU"/>
        </w:rPr>
        <w:t>)</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3.  Глубинное интервью</w:t>
      </w:r>
    </w:p>
    <w:p w:rsidR="00DD59C7" w:rsidRPr="00DD59C7" w:rsidRDefault="00DD59C7" w:rsidP="00DD59C7">
      <w:pPr>
        <w:spacing w:after="0" w:line="240" w:lineRule="auto"/>
        <w:rPr>
          <w:rFonts w:ascii="Times New Roman" w:eastAsia="Times New Roman" w:hAnsi="Times New Roman"/>
          <w:sz w:val="28"/>
          <w:szCs w:val="28"/>
          <w:lang w:eastAsia="ru-RU"/>
        </w:rPr>
      </w:pPr>
      <w:r w:rsidRPr="00DD59C7">
        <w:rPr>
          <w:rFonts w:ascii="Times New Roman" w:eastAsia="Times New Roman" w:hAnsi="Times New Roman"/>
          <w:sz w:val="28"/>
          <w:szCs w:val="28"/>
          <w:lang w:eastAsia="ru-RU"/>
        </w:rPr>
        <w:t>4.  Фокус-группа</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b/>
          <w:iCs/>
          <w:sz w:val="28"/>
          <w:szCs w:val="28"/>
          <w:lang w:eastAsia="ru-RU"/>
        </w:rPr>
        <w:t>8</w:t>
      </w:r>
      <w:r w:rsidRPr="001E07EE">
        <w:rPr>
          <w:rFonts w:ascii="Times New Roman" w:eastAsia="Times New Roman" w:hAnsi="Times New Roman"/>
          <w:iCs/>
          <w:sz w:val="28"/>
          <w:szCs w:val="28"/>
          <w:lang w:eastAsia="ru-RU"/>
        </w:rPr>
        <w:t>. Предметом социологии права являются:</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а) социальные закономерности функционирования права;</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б) социальные механизмы функционирования права;</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в) социальные условия возникновения права;</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г) внутренняя структура права;</w:t>
      </w:r>
    </w:p>
    <w:p w:rsid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д) взаимодействие права с обществом и составляющими его социальными институтами.</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b/>
          <w:iCs/>
          <w:sz w:val="28"/>
          <w:szCs w:val="28"/>
          <w:lang w:eastAsia="ru-RU"/>
        </w:rPr>
        <w:t>9</w:t>
      </w:r>
      <w:r w:rsidRPr="001E07EE">
        <w:rPr>
          <w:rFonts w:ascii="Times New Roman" w:eastAsia="Times New Roman" w:hAnsi="Times New Roman"/>
          <w:iCs/>
          <w:sz w:val="28"/>
          <w:szCs w:val="28"/>
          <w:lang w:eastAsia="ru-RU"/>
        </w:rPr>
        <w:t>. К социальным функциям права относятся:</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а) регулятивная;</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б) интегративная;</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в) коммуникативная;</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г) распределяющая;</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д) воспитательная.</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b/>
          <w:iCs/>
          <w:sz w:val="28"/>
          <w:szCs w:val="28"/>
          <w:lang w:eastAsia="ru-RU"/>
        </w:rPr>
        <w:t>10.</w:t>
      </w:r>
      <w:r w:rsidRPr="001E07EE">
        <w:rPr>
          <w:rFonts w:ascii="Times New Roman" w:eastAsia="Times New Roman" w:hAnsi="Times New Roman"/>
          <w:iCs/>
          <w:sz w:val="28"/>
          <w:szCs w:val="28"/>
          <w:lang w:eastAsia="ru-RU"/>
        </w:rPr>
        <w:t>Социальная обусловленность права подразумевает:</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а) социальные функции права;</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б) соответствие права регулируемым общественным отношениям;</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в) способность права отражать потребности общественной жизни;</w:t>
      </w:r>
    </w:p>
    <w:p w:rsidR="001E07EE" w:rsidRPr="001E07EE" w:rsidRDefault="001E07EE" w:rsidP="001E07EE">
      <w:pPr>
        <w:spacing w:after="0" w:line="240" w:lineRule="auto"/>
        <w:rPr>
          <w:rFonts w:ascii="Times New Roman" w:eastAsia="Times New Roman" w:hAnsi="Times New Roman"/>
          <w:iCs/>
          <w:sz w:val="28"/>
          <w:szCs w:val="28"/>
          <w:lang w:eastAsia="ru-RU"/>
        </w:rPr>
      </w:pPr>
      <w:r w:rsidRPr="001E07EE">
        <w:rPr>
          <w:rFonts w:ascii="Times New Roman" w:eastAsia="Times New Roman" w:hAnsi="Times New Roman"/>
          <w:iCs/>
          <w:sz w:val="28"/>
          <w:szCs w:val="28"/>
          <w:lang w:eastAsia="ru-RU"/>
        </w:rPr>
        <w:t>г) представления, чувства, отношение индивида к праву.</w:t>
      </w:r>
    </w:p>
    <w:p w:rsidR="00DD59C7" w:rsidRDefault="00DD59C7" w:rsidP="00D11ED3">
      <w:pPr>
        <w:spacing w:after="0" w:line="240" w:lineRule="auto"/>
        <w:rPr>
          <w:rFonts w:ascii="Times New Roman" w:eastAsia="Times New Roman" w:hAnsi="Times New Roman"/>
          <w:b/>
          <w:sz w:val="28"/>
          <w:szCs w:val="28"/>
          <w:lang w:eastAsia="ru-RU"/>
        </w:rPr>
      </w:pPr>
    </w:p>
    <w:p w:rsidR="00043BA5" w:rsidRDefault="00043BA5" w:rsidP="00D11ED3">
      <w:pPr>
        <w:spacing w:after="0" w:line="240" w:lineRule="auto"/>
        <w:rPr>
          <w:rFonts w:ascii="Times New Roman" w:eastAsia="Times New Roman" w:hAnsi="Times New Roman"/>
          <w:b/>
          <w:sz w:val="28"/>
          <w:szCs w:val="28"/>
          <w:lang w:eastAsia="ru-RU"/>
        </w:rPr>
      </w:pPr>
    </w:p>
    <w:p w:rsidR="00043BA5" w:rsidRPr="00043BA5" w:rsidRDefault="00043BA5" w:rsidP="00043BA5">
      <w:pPr>
        <w:spacing w:after="0"/>
        <w:jc w:val="both"/>
        <w:rPr>
          <w:rFonts w:ascii="Times New Roman" w:hAnsi="Times New Roman"/>
          <w:sz w:val="28"/>
          <w:szCs w:val="28"/>
        </w:rPr>
      </w:pPr>
      <w:proofErr w:type="gramStart"/>
      <w:r w:rsidRPr="00043BA5">
        <w:rPr>
          <w:rFonts w:ascii="Times New Roman" w:hAnsi="Times New Roman"/>
          <w:sz w:val="28"/>
          <w:szCs w:val="28"/>
        </w:rPr>
        <w:t>Ответы  на</w:t>
      </w:r>
      <w:proofErr w:type="gramEnd"/>
      <w:r w:rsidRPr="00043BA5">
        <w:rPr>
          <w:rFonts w:ascii="Times New Roman" w:hAnsi="Times New Roman"/>
          <w:sz w:val="28"/>
          <w:szCs w:val="28"/>
        </w:rPr>
        <w:t xml:space="preserve"> задания присылать на электронную почту - </w:t>
      </w:r>
      <w:hyperlink r:id="rId6" w:history="1">
        <w:r w:rsidRPr="00043BA5">
          <w:rPr>
            <w:rFonts w:ascii="Times New Roman" w:hAnsi="Times New Roman"/>
            <w:color w:val="000000"/>
            <w:sz w:val="28"/>
            <w:szCs w:val="28"/>
          </w:rPr>
          <w:t>rangaeva1971@mail.ru</w:t>
        </w:r>
      </w:hyperlink>
      <w:r w:rsidRPr="00043BA5">
        <w:rPr>
          <w:rFonts w:ascii="Times New Roman" w:hAnsi="Times New Roman"/>
          <w:color w:val="000000"/>
          <w:sz w:val="28"/>
          <w:szCs w:val="28"/>
        </w:rPr>
        <w:t xml:space="preserve"> </w:t>
      </w:r>
      <w:r w:rsidR="00220C2F">
        <w:rPr>
          <w:rFonts w:ascii="Times New Roman" w:hAnsi="Times New Roman"/>
          <w:sz w:val="28"/>
          <w:szCs w:val="28"/>
        </w:rPr>
        <w:t>в срок до 18.02.22</w:t>
      </w:r>
    </w:p>
    <w:p w:rsidR="00043BA5" w:rsidRPr="00DD59C7" w:rsidRDefault="00043BA5" w:rsidP="00D11ED3">
      <w:pPr>
        <w:spacing w:after="0" w:line="240" w:lineRule="auto"/>
        <w:rPr>
          <w:rFonts w:ascii="Times New Roman" w:eastAsia="Times New Roman" w:hAnsi="Times New Roman"/>
          <w:b/>
          <w:sz w:val="28"/>
          <w:szCs w:val="28"/>
          <w:lang w:eastAsia="ru-RU"/>
        </w:rPr>
      </w:pPr>
    </w:p>
    <w:sectPr w:rsidR="00043BA5" w:rsidRPr="00DD59C7" w:rsidSect="00690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36F16"/>
    <w:multiLevelType w:val="multilevel"/>
    <w:tmpl w:val="B7108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EF5EE1"/>
    <w:multiLevelType w:val="multilevel"/>
    <w:tmpl w:val="4A5AE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BF7E2A"/>
    <w:multiLevelType w:val="hybridMultilevel"/>
    <w:tmpl w:val="B0567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471154"/>
    <w:multiLevelType w:val="hybridMultilevel"/>
    <w:tmpl w:val="85EAC11A"/>
    <w:lvl w:ilvl="0" w:tplc="B406CF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E4399B"/>
    <w:multiLevelType w:val="multilevel"/>
    <w:tmpl w:val="457A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1B0E17"/>
    <w:multiLevelType w:val="multilevel"/>
    <w:tmpl w:val="7E48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5CDB"/>
    <w:rsid w:val="0003278F"/>
    <w:rsid w:val="00043BA5"/>
    <w:rsid w:val="00074F4F"/>
    <w:rsid w:val="00081654"/>
    <w:rsid w:val="000C473F"/>
    <w:rsid w:val="000D74EE"/>
    <w:rsid w:val="001505CD"/>
    <w:rsid w:val="00184C24"/>
    <w:rsid w:val="001A097E"/>
    <w:rsid w:val="001C3EF6"/>
    <w:rsid w:val="001C6999"/>
    <w:rsid w:val="001E07EE"/>
    <w:rsid w:val="001F5DA3"/>
    <w:rsid w:val="00210C16"/>
    <w:rsid w:val="00220C2F"/>
    <w:rsid w:val="00261225"/>
    <w:rsid w:val="00281847"/>
    <w:rsid w:val="002C2C18"/>
    <w:rsid w:val="002D5E57"/>
    <w:rsid w:val="002F3351"/>
    <w:rsid w:val="00317708"/>
    <w:rsid w:val="00324856"/>
    <w:rsid w:val="003774AE"/>
    <w:rsid w:val="00392FDC"/>
    <w:rsid w:val="00401244"/>
    <w:rsid w:val="00444D0F"/>
    <w:rsid w:val="00455DA6"/>
    <w:rsid w:val="00465E4F"/>
    <w:rsid w:val="00484FBB"/>
    <w:rsid w:val="004A1AAF"/>
    <w:rsid w:val="004E76F1"/>
    <w:rsid w:val="0050127B"/>
    <w:rsid w:val="00502892"/>
    <w:rsid w:val="00584050"/>
    <w:rsid w:val="005C2522"/>
    <w:rsid w:val="005D4830"/>
    <w:rsid w:val="005E2248"/>
    <w:rsid w:val="005E2FB9"/>
    <w:rsid w:val="00650A67"/>
    <w:rsid w:val="00690E76"/>
    <w:rsid w:val="00693965"/>
    <w:rsid w:val="006A39DE"/>
    <w:rsid w:val="006A6CB0"/>
    <w:rsid w:val="006B189A"/>
    <w:rsid w:val="0074313A"/>
    <w:rsid w:val="00772559"/>
    <w:rsid w:val="007D34AB"/>
    <w:rsid w:val="007D49F1"/>
    <w:rsid w:val="00822520"/>
    <w:rsid w:val="008615EC"/>
    <w:rsid w:val="008A6D8B"/>
    <w:rsid w:val="00943BF1"/>
    <w:rsid w:val="009443E8"/>
    <w:rsid w:val="00945A0C"/>
    <w:rsid w:val="00962846"/>
    <w:rsid w:val="00A175FE"/>
    <w:rsid w:val="00A97E2A"/>
    <w:rsid w:val="00AA4710"/>
    <w:rsid w:val="00AD16E8"/>
    <w:rsid w:val="00B13679"/>
    <w:rsid w:val="00B21102"/>
    <w:rsid w:val="00B60838"/>
    <w:rsid w:val="00B76902"/>
    <w:rsid w:val="00B806FD"/>
    <w:rsid w:val="00C65C97"/>
    <w:rsid w:val="00C97530"/>
    <w:rsid w:val="00CD0B7E"/>
    <w:rsid w:val="00D11ED3"/>
    <w:rsid w:val="00D46DFF"/>
    <w:rsid w:val="00D54FE7"/>
    <w:rsid w:val="00D55CDB"/>
    <w:rsid w:val="00D758F8"/>
    <w:rsid w:val="00D9071D"/>
    <w:rsid w:val="00DC77BF"/>
    <w:rsid w:val="00DD417D"/>
    <w:rsid w:val="00DD4A69"/>
    <w:rsid w:val="00DD59C7"/>
    <w:rsid w:val="00E24159"/>
    <w:rsid w:val="00E45DCB"/>
    <w:rsid w:val="00ED751C"/>
    <w:rsid w:val="00F308A2"/>
    <w:rsid w:val="00F350EF"/>
    <w:rsid w:val="00F5722F"/>
    <w:rsid w:val="00F6309C"/>
    <w:rsid w:val="00F84277"/>
    <w:rsid w:val="00F91246"/>
    <w:rsid w:val="00FD2C93"/>
    <w:rsid w:val="00FF2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42F4D9-BC93-4358-B120-A7087297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E76"/>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D4830"/>
    <w:rPr>
      <w:sz w:val="22"/>
      <w:szCs w:val="22"/>
      <w:lang w:eastAsia="en-US"/>
    </w:rPr>
  </w:style>
  <w:style w:type="paragraph" w:styleId="a4">
    <w:name w:val="Normal (Web)"/>
    <w:basedOn w:val="a"/>
    <w:uiPriority w:val="99"/>
    <w:semiHidden/>
    <w:unhideWhenUsed/>
    <w:rsid w:val="00C97530"/>
    <w:rPr>
      <w:rFonts w:ascii="Times New Roman" w:hAnsi="Times New Roman"/>
      <w:sz w:val="24"/>
      <w:szCs w:val="24"/>
    </w:rPr>
  </w:style>
  <w:style w:type="character" w:styleId="a5">
    <w:name w:val="Hyperlink"/>
    <w:uiPriority w:val="99"/>
    <w:unhideWhenUsed/>
    <w:rsid w:val="00C97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857">
      <w:bodyDiv w:val="1"/>
      <w:marLeft w:val="0"/>
      <w:marRight w:val="0"/>
      <w:marTop w:val="0"/>
      <w:marBottom w:val="0"/>
      <w:divBdr>
        <w:top w:val="none" w:sz="0" w:space="0" w:color="auto"/>
        <w:left w:val="none" w:sz="0" w:space="0" w:color="auto"/>
        <w:bottom w:val="none" w:sz="0" w:space="0" w:color="auto"/>
        <w:right w:val="none" w:sz="0" w:space="0" w:color="auto"/>
      </w:divBdr>
    </w:div>
    <w:div w:id="68430986">
      <w:bodyDiv w:val="1"/>
      <w:marLeft w:val="0"/>
      <w:marRight w:val="0"/>
      <w:marTop w:val="0"/>
      <w:marBottom w:val="0"/>
      <w:divBdr>
        <w:top w:val="none" w:sz="0" w:space="0" w:color="auto"/>
        <w:left w:val="none" w:sz="0" w:space="0" w:color="auto"/>
        <w:bottom w:val="none" w:sz="0" w:space="0" w:color="auto"/>
        <w:right w:val="none" w:sz="0" w:space="0" w:color="auto"/>
      </w:divBdr>
    </w:div>
    <w:div w:id="70123778">
      <w:bodyDiv w:val="1"/>
      <w:marLeft w:val="0"/>
      <w:marRight w:val="0"/>
      <w:marTop w:val="0"/>
      <w:marBottom w:val="0"/>
      <w:divBdr>
        <w:top w:val="none" w:sz="0" w:space="0" w:color="auto"/>
        <w:left w:val="none" w:sz="0" w:space="0" w:color="auto"/>
        <w:bottom w:val="none" w:sz="0" w:space="0" w:color="auto"/>
        <w:right w:val="none" w:sz="0" w:space="0" w:color="auto"/>
      </w:divBdr>
    </w:div>
    <w:div w:id="224531898">
      <w:bodyDiv w:val="1"/>
      <w:marLeft w:val="0"/>
      <w:marRight w:val="0"/>
      <w:marTop w:val="0"/>
      <w:marBottom w:val="0"/>
      <w:divBdr>
        <w:top w:val="none" w:sz="0" w:space="0" w:color="auto"/>
        <w:left w:val="none" w:sz="0" w:space="0" w:color="auto"/>
        <w:bottom w:val="none" w:sz="0" w:space="0" w:color="auto"/>
        <w:right w:val="none" w:sz="0" w:space="0" w:color="auto"/>
      </w:divBdr>
    </w:div>
    <w:div w:id="284965824">
      <w:bodyDiv w:val="1"/>
      <w:marLeft w:val="0"/>
      <w:marRight w:val="0"/>
      <w:marTop w:val="0"/>
      <w:marBottom w:val="0"/>
      <w:divBdr>
        <w:top w:val="none" w:sz="0" w:space="0" w:color="auto"/>
        <w:left w:val="none" w:sz="0" w:space="0" w:color="auto"/>
        <w:bottom w:val="none" w:sz="0" w:space="0" w:color="auto"/>
        <w:right w:val="none" w:sz="0" w:space="0" w:color="auto"/>
      </w:divBdr>
    </w:div>
    <w:div w:id="289938444">
      <w:bodyDiv w:val="1"/>
      <w:marLeft w:val="0"/>
      <w:marRight w:val="0"/>
      <w:marTop w:val="0"/>
      <w:marBottom w:val="0"/>
      <w:divBdr>
        <w:top w:val="none" w:sz="0" w:space="0" w:color="auto"/>
        <w:left w:val="none" w:sz="0" w:space="0" w:color="auto"/>
        <w:bottom w:val="none" w:sz="0" w:space="0" w:color="auto"/>
        <w:right w:val="none" w:sz="0" w:space="0" w:color="auto"/>
      </w:divBdr>
    </w:div>
    <w:div w:id="352339177">
      <w:bodyDiv w:val="1"/>
      <w:marLeft w:val="0"/>
      <w:marRight w:val="0"/>
      <w:marTop w:val="0"/>
      <w:marBottom w:val="0"/>
      <w:divBdr>
        <w:top w:val="none" w:sz="0" w:space="0" w:color="auto"/>
        <w:left w:val="none" w:sz="0" w:space="0" w:color="auto"/>
        <w:bottom w:val="none" w:sz="0" w:space="0" w:color="auto"/>
        <w:right w:val="none" w:sz="0" w:space="0" w:color="auto"/>
      </w:divBdr>
    </w:div>
    <w:div w:id="357858625">
      <w:bodyDiv w:val="1"/>
      <w:marLeft w:val="0"/>
      <w:marRight w:val="0"/>
      <w:marTop w:val="0"/>
      <w:marBottom w:val="0"/>
      <w:divBdr>
        <w:top w:val="none" w:sz="0" w:space="0" w:color="auto"/>
        <w:left w:val="none" w:sz="0" w:space="0" w:color="auto"/>
        <w:bottom w:val="none" w:sz="0" w:space="0" w:color="auto"/>
        <w:right w:val="none" w:sz="0" w:space="0" w:color="auto"/>
      </w:divBdr>
    </w:div>
    <w:div w:id="362755378">
      <w:bodyDiv w:val="1"/>
      <w:marLeft w:val="0"/>
      <w:marRight w:val="0"/>
      <w:marTop w:val="0"/>
      <w:marBottom w:val="0"/>
      <w:divBdr>
        <w:top w:val="none" w:sz="0" w:space="0" w:color="auto"/>
        <w:left w:val="none" w:sz="0" w:space="0" w:color="auto"/>
        <w:bottom w:val="none" w:sz="0" w:space="0" w:color="auto"/>
        <w:right w:val="none" w:sz="0" w:space="0" w:color="auto"/>
      </w:divBdr>
    </w:div>
    <w:div w:id="374813133">
      <w:bodyDiv w:val="1"/>
      <w:marLeft w:val="0"/>
      <w:marRight w:val="0"/>
      <w:marTop w:val="0"/>
      <w:marBottom w:val="0"/>
      <w:divBdr>
        <w:top w:val="none" w:sz="0" w:space="0" w:color="auto"/>
        <w:left w:val="none" w:sz="0" w:space="0" w:color="auto"/>
        <w:bottom w:val="none" w:sz="0" w:space="0" w:color="auto"/>
        <w:right w:val="none" w:sz="0" w:space="0" w:color="auto"/>
      </w:divBdr>
    </w:div>
    <w:div w:id="511575655">
      <w:bodyDiv w:val="1"/>
      <w:marLeft w:val="0"/>
      <w:marRight w:val="0"/>
      <w:marTop w:val="0"/>
      <w:marBottom w:val="0"/>
      <w:divBdr>
        <w:top w:val="none" w:sz="0" w:space="0" w:color="auto"/>
        <w:left w:val="none" w:sz="0" w:space="0" w:color="auto"/>
        <w:bottom w:val="none" w:sz="0" w:space="0" w:color="auto"/>
        <w:right w:val="none" w:sz="0" w:space="0" w:color="auto"/>
      </w:divBdr>
    </w:div>
    <w:div w:id="524440426">
      <w:bodyDiv w:val="1"/>
      <w:marLeft w:val="0"/>
      <w:marRight w:val="0"/>
      <w:marTop w:val="0"/>
      <w:marBottom w:val="0"/>
      <w:divBdr>
        <w:top w:val="none" w:sz="0" w:space="0" w:color="auto"/>
        <w:left w:val="none" w:sz="0" w:space="0" w:color="auto"/>
        <w:bottom w:val="none" w:sz="0" w:space="0" w:color="auto"/>
        <w:right w:val="none" w:sz="0" w:space="0" w:color="auto"/>
      </w:divBdr>
    </w:div>
    <w:div w:id="592934565">
      <w:bodyDiv w:val="1"/>
      <w:marLeft w:val="0"/>
      <w:marRight w:val="0"/>
      <w:marTop w:val="0"/>
      <w:marBottom w:val="0"/>
      <w:divBdr>
        <w:top w:val="none" w:sz="0" w:space="0" w:color="auto"/>
        <w:left w:val="none" w:sz="0" w:space="0" w:color="auto"/>
        <w:bottom w:val="none" w:sz="0" w:space="0" w:color="auto"/>
        <w:right w:val="none" w:sz="0" w:space="0" w:color="auto"/>
      </w:divBdr>
    </w:div>
    <w:div w:id="620959434">
      <w:bodyDiv w:val="1"/>
      <w:marLeft w:val="0"/>
      <w:marRight w:val="0"/>
      <w:marTop w:val="0"/>
      <w:marBottom w:val="0"/>
      <w:divBdr>
        <w:top w:val="none" w:sz="0" w:space="0" w:color="auto"/>
        <w:left w:val="none" w:sz="0" w:space="0" w:color="auto"/>
        <w:bottom w:val="none" w:sz="0" w:space="0" w:color="auto"/>
        <w:right w:val="none" w:sz="0" w:space="0" w:color="auto"/>
      </w:divBdr>
    </w:div>
    <w:div w:id="654838480">
      <w:bodyDiv w:val="1"/>
      <w:marLeft w:val="0"/>
      <w:marRight w:val="0"/>
      <w:marTop w:val="0"/>
      <w:marBottom w:val="0"/>
      <w:divBdr>
        <w:top w:val="none" w:sz="0" w:space="0" w:color="auto"/>
        <w:left w:val="none" w:sz="0" w:space="0" w:color="auto"/>
        <w:bottom w:val="none" w:sz="0" w:space="0" w:color="auto"/>
        <w:right w:val="none" w:sz="0" w:space="0" w:color="auto"/>
      </w:divBdr>
    </w:div>
    <w:div w:id="676083988">
      <w:bodyDiv w:val="1"/>
      <w:marLeft w:val="0"/>
      <w:marRight w:val="0"/>
      <w:marTop w:val="0"/>
      <w:marBottom w:val="0"/>
      <w:divBdr>
        <w:top w:val="none" w:sz="0" w:space="0" w:color="auto"/>
        <w:left w:val="none" w:sz="0" w:space="0" w:color="auto"/>
        <w:bottom w:val="none" w:sz="0" w:space="0" w:color="auto"/>
        <w:right w:val="none" w:sz="0" w:space="0" w:color="auto"/>
      </w:divBdr>
    </w:div>
    <w:div w:id="711342172">
      <w:bodyDiv w:val="1"/>
      <w:marLeft w:val="0"/>
      <w:marRight w:val="0"/>
      <w:marTop w:val="0"/>
      <w:marBottom w:val="0"/>
      <w:divBdr>
        <w:top w:val="none" w:sz="0" w:space="0" w:color="auto"/>
        <w:left w:val="none" w:sz="0" w:space="0" w:color="auto"/>
        <w:bottom w:val="none" w:sz="0" w:space="0" w:color="auto"/>
        <w:right w:val="none" w:sz="0" w:space="0" w:color="auto"/>
      </w:divBdr>
    </w:div>
    <w:div w:id="744448484">
      <w:bodyDiv w:val="1"/>
      <w:marLeft w:val="0"/>
      <w:marRight w:val="0"/>
      <w:marTop w:val="0"/>
      <w:marBottom w:val="0"/>
      <w:divBdr>
        <w:top w:val="none" w:sz="0" w:space="0" w:color="auto"/>
        <w:left w:val="none" w:sz="0" w:space="0" w:color="auto"/>
        <w:bottom w:val="none" w:sz="0" w:space="0" w:color="auto"/>
        <w:right w:val="none" w:sz="0" w:space="0" w:color="auto"/>
      </w:divBdr>
    </w:div>
    <w:div w:id="958216824">
      <w:bodyDiv w:val="1"/>
      <w:marLeft w:val="0"/>
      <w:marRight w:val="0"/>
      <w:marTop w:val="0"/>
      <w:marBottom w:val="0"/>
      <w:divBdr>
        <w:top w:val="none" w:sz="0" w:space="0" w:color="auto"/>
        <w:left w:val="none" w:sz="0" w:space="0" w:color="auto"/>
        <w:bottom w:val="none" w:sz="0" w:space="0" w:color="auto"/>
        <w:right w:val="none" w:sz="0" w:space="0" w:color="auto"/>
      </w:divBdr>
    </w:div>
    <w:div w:id="1024750818">
      <w:bodyDiv w:val="1"/>
      <w:marLeft w:val="0"/>
      <w:marRight w:val="0"/>
      <w:marTop w:val="0"/>
      <w:marBottom w:val="0"/>
      <w:divBdr>
        <w:top w:val="none" w:sz="0" w:space="0" w:color="auto"/>
        <w:left w:val="none" w:sz="0" w:space="0" w:color="auto"/>
        <w:bottom w:val="none" w:sz="0" w:space="0" w:color="auto"/>
        <w:right w:val="none" w:sz="0" w:space="0" w:color="auto"/>
      </w:divBdr>
    </w:div>
    <w:div w:id="1034960141">
      <w:bodyDiv w:val="1"/>
      <w:marLeft w:val="0"/>
      <w:marRight w:val="0"/>
      <w:marTop w:val="0"/>
      <w:marBottom w:val="0"/>
      <w:divBdr>
        <w:top w:val="none" w:sz="0" w:space="0" w:color="auto"/>
        <w:left w:val="none" w:sz="0" w:space="0" w:color="auto"/>
        <w:bottom w:val="none" w:sz="0" w:space="0" w:color="auto"/>
        <w:right w:val="none" w:sz="0" w:space="0" w:color="auto"/>
      </w:divBdr>
    </w:div>
    <w:div w:id="1103498092">
      <w:bodyDiv w:val="1"/>
      <w:marLeft w:val="0"/>
      <w:marRight w:val="0"/>
      <w:marTop w:val="0"/>
      <w:marBottom w:val="0"/>
      <w:divBdr>
        <w:top w:val="none" w:sz="0" w:space="0" w:color="auto"/>
        <w:left w:val="none" w:sz="0" w:space="0" w:color="auto"/>
        <w:bottom w:val="none" w:sz="0" w:space="0" w:color="auto"/>
        <w:right w:val="none" w:sz="0" w:space="0" w:color="auto"/>
      </w:divBdr>
    </w:div>
    <w:div w:id="1119181389">
      <w:bodyDiv w:val="1"/>
      <w:marLeft w:val="0"/>
      <w:marRight w:val="0"/>
      <w:marTop w:val="0"/>
      <w:marBottom w:val="0"/>
      <w:divBdr>
        <w:top w:val="none" w:sz="0" w:space="0" w:color="auto"/>
        <w:left w:val="none" w:sz="0" w:space="0" w:color="auto"/>
        <w:bottom w:val="none" w:sz="0" w:space="0" w:color="auto"/>
        <w:right w:val="none" w:sz="0" w:space="0" w:color="auto"/>
      </w:divBdr>
    </w:div>
    <w:div w:id="1233005187">
      <w:bodyDiv w:val="1"/>
      <w:marLeft w:val="0"/>
      <w:marRight w:val="0"/>
      <w:marTop w:val="0"/>
      <w:marBottom w:val="0"/>
      <w:divBdr>
        <w:top w:val="none" w:sz="0" w:space="0" w:color="auto"/>
        <w:left w:val="none" w:sz="0" w:space="0" w:color="auto"/>
        <w:bottom w:val="none" w:sz="0" w:space="0" w:color="auto"/>
        <w:right w:val="none" w:sz="0" w:space="0" w:color="auto"/>
      </w:divBdr>
    </w:div>
    <w:div w:id="1273896245">
      <w:bodyDiv w:val="1"/>
      <w:marLeft w:val="0"/>
      <w:marRight w:val="0"/>
      <w:marTop w:val="0"/>
      <w:marBottom w:val="0"/>
      <w:divBdr>
        <w:top w:val="none" w:sz="0" w:space="0" w:color="auto"/>
        <w:left w:val="none" w:sz="0" w:space="0" w:color="auto"/>
        <w:bottom w:val="none" w:sz="0" w:space="0" w:color="auto"/>
        <w:right w:val="none" w:sz="0" w:space="0" w:color="auto"/>
      </w:divBdr>
    </w:div>
    <w:div w:id="1286422106">
      <w:bodyDiv w:val="1"/>
      <w:marLeft w:val="0"/>
      <w:marRight w:val="0"/>
      <w:marTop w:val="0"/>
      <w:marBottom w:val="0"/>
      <w:divBdr>
        <w:top w:val="none" w:sz="0" w:space="0" w:color="auto"/>
        <w:left w:val="none" w:sz="0" w:space="0" w:color="auto"/>
        <w:bottom w:val="none" w:sz="0" w:space="0" w:color="auto"/>
        <w:right w:val="none" w:sz="0" w:space="0" w:color="auto"/>
      </w:divBdr>
    </w:div>
    <w:div w:id="1301299936">
      <w:bodyDiv w:val="1"/>
      <w:marLeft w:val="0"/>
      <w:marRight w:val="0"/>
      <w:marTop w:val="0"/>
      <w:marBottom w:val="0"/>
      <w:divBdr>
        <w:top w:val="none" w:sz="0" w:space="0" w:color="auto"/>
        <w:left w:val="none" w:sz="0" w:space="0" w:color="auto"/>
        <w:bottom w:val="none" w:sz="0" w:space="0" w:color="auto"/>
        <w:right w:val="none" w:sz="0" w:space="0" w:color="auto"/>
      </w:divBdr>
    </w:div>
    <w:div w:id="1364595837">
      <w:bodyDiv w:val="1"/>
      <w:marLeft w:val="0"/>
      <w:marRight w:val="0"/>
      <w:marTop w:val="0"/>
      <w:marBottom w:val="0"/>
      <w:divBdr>
        <w:top w:val="none" w:sz="0" w:space="0" w:color="auto"/>
        <w:left w:val="none" w:sz="0" w:space="0" w:color="auto"/>
        <w:bottom w:val="none" w:sz="0" w:space="0" w:color="auto"/>
        <w:right w:val="none" w:sz="0" w:space="0" w:color="auto"/>
      </w:divBdr>
    </w:div>
    <w:div w:id="1393383462">
      <w:bodyDiv w:val="1"/>
      <w:marLeft w:val="0"/>
      <w:marRight w:val="0"/>
      <w:marTop w:val="0"/>
      <w:marBottom w:val="0"/>
      <w:divBdr>
        <w:top w:val="none" w:sz="0" w:space="0" w:color="auto"/>
        <w:left w:val="none" w:sz="0" w:space="0" w:color="auto"/>
        <w:bottom w:val="none" w:sz="0" w:space="0" w:color="auto"/>
        <w:right w:val="none" w:sz="0" w:space="0" w:color="auto"/>
      </w:divBdr>
    </w:div>
    <w:div w:id="1427195040">
      <w:bodyDiv w:val="1"/>
      <w:marLeft w:val="0"/>
      <w:marRight w:val="0"/>
      <w:marTop w:val="0"/>
      <w:marBottom w:val="0"/>
      <w:divBdr>
        <w:top w:val="none" w:sz="0" w:space="0" w:color="auto"/>
        <w:left w:val="none" w:sz="0" w:space="0" w:color="auto"/>
        <w:bottom w:val="none" w:sz="0" w:space="0" w:color="auto"/>
        <w:right w:val="none" w:sz="0" w:space="0" w:color="auto"/>
      </w:divBdr>
    </w:div>
    <w:div w:id="1461680613">
      <w:bodyDiv w:val="1"/>
      <w:marLeft w:val="0"/>
      <w:marRight w:val="0"/>
      <w:marTop w:val="0"/>
      <w:marBottom w:val="0"/>
      <w:divBdr>
        <w:top w:val="none" w:sz="0" w:space="0" w:color="auto"/>
        <w:left w:val="none" w:sz="0" w:space="0" w:color="auto"/>
        <w:bottom w:val="none" w:sz="0" w:space="0" w:color="auto"/>
        <w:right w:val="none" w:sz="0" w:space="0" w:color="auto"/>
      </w:divBdr>
    </w:div>
    <w:div w:id="1489788840">
      <w:bodyDiv w:val="1"/>
      <w:marLeft w:val="0"/>
      <w:marRight w:val="0"/>
      <w:marTop w:val="0"/>
      <w:marBottom w:val="0"/>
      <w:divBdr>
        <w:top w:val="none" w:sz="0" w:space="0" w:color="auto"/>
        <w:left w:val="none" w:sz="0" w:space="0" w:color="auto"/>
        <w:bottom w:val="none" w:sz="0" w:space="0" w:color="auto"/>
        <w:right w:val="none" w:sz="0" w:space="0" w:color="auto"/>
      </w:divBdr>
    </w:div>
    <w:div w:id="1530223553">
      <w:bodyDiv w:val="1"/>
      <w:marLeft w:val="0"/>
      <w:marRight w:val="0"/>
      <w:marTop w:val="0"/>
      <w:marBottom w:val="0"/>
      <w:divBdr>
        <w:top w:val="none" w:sz="0" w:space="0" w:color="auto"/>
        <w:left w:val="none" w:sz="0" w:space="0" w:color="auto"/>
        <w:bottom w:val="none" w:sz="0" w:space="0" w:color="auto"/>
        <w:right w:val="none" w:sz="0" w:space="0" w:color="auto"/>
      </w:divBdr>
    </w:div>
    <w:div w:id="1623077850">
      <w:bodyDiv w:val="1"/>
      <w:marLeft w:val="0"/>
      <w:marRight w:val="0"/>
      <w:marTop w:val="0"/>
      <w:marBottom w:val="0"/>
      <w:divBdr>
        <w:top w:val="none" w:sz="0" w:space="0" w:color="auto"/>
        <w:left w:val="none" w:sz="0" w:space="0" w:color="auto"/>
        <w:bottom w:val="none" w:sz="0" w:space="0" w:color="auto"/>
        <w:right w:val="none" w:sz="0" w:space="0" w:color="auto"/>
      </w:divBdr>
    </w:div>
    <w:div w:id="1707101635">
      <w:bodyDiv w:val="1"/>
      <w:marLeft w:val="0"/>
      <w:marRight w:val="0"/>
      <w:marTop w:val="0"/>
      <w:marBottom w:val="0"/>
      <w:divBdr>
        <w:top w:val="none" w:sz="0" w:space="0" w:color="auto"/>
        <w:left w:val="none" w:sz="0" w:space="0" w:color="auto"/>
        <w:bottom w:val="none" w:sz="0" w:space="0" w:color="auto"/>
        <w:right w:val="none" w:sz="0" w:space="0" w:color="auto"/>
      </w:divBdr>
    </w:div>
    <w:div w:id="1829862733">
      <w:bodyDiv w:val="1"/>
      <w:marLeft w:val="0"/>
      <w:marRight w:val="0"/>
      <w:marTop w:val="0"/>
      <w:marBottom w:val="0"/>
      <w:divBdr>
        <w:top w:val="none" w:sz="0" w:space="0" w:color="auto"/>
        <w:left w:val="none" w:sz="0" w:space="0" w:color="auto"/>
        <w:bottom w:val="none" w:sz="0" w:space="0" w:color="auto"/>
        <w:right w:val="none" w:sz="0" w:space="0" w:color="auto"/>
      </w:divBdr>
    </w:div>
    <w:div w:id="1863084048">
      <w:bodyDiv w:val="1"/>
      <w:marLeft w:val="0"/>
      <w:marRight w:val="0"/>
      <w:marTop w:val="0"/>
      <w:marBottom w:val="0"/>
      <w:divBdr>
        <w:top w:val="none" w:sz="0" w:space="0" w:color="auto"/>
        <w:left w:val="none" w:sz="0" w:space="0" w:color="auto"/>
        <w:bottom w:val="none" w:sz="0" w:space="0" w:color="auto"/>
        <w:right w:val="none" w:sz="0" w:space="0" w:color="auto"/>
      </w:divBdr>
    </w:div>
    <w:div w:id="1864324176">
      <w:bodyDiv w:val="1"/>
      <w:marLeft w:val="0"/>
      <w:marRight w:val="0"/>
      <w:marTop w:val="0"/>
      <w:marBottom w:val="0"/>
      <w:divBdr>
        <w:top w:val="none" w:sz="0" w:space="0" w:color="auto"/>
        <w:left w:val="none" w:sz="0" w:space="0" w:color="auto"/>
        <w:bottom w:val="none" w:sz="0" w:space="0" w:color="auto"/>
        <w:right w:val="none" w:sz="0" w:space="0" w:color="auto"/>
      </w:divBdr>
    </w:div>
    <w:div w:id="1876963088">
      <w:bodyDiv w:val="1"/>
      <w:marLeft w:val="0"/>
      <w:marRight w:val="0"/>
      <w:marTop w:val="0"/>
      <w:marBottom w:val="0"/>
      <w:divBdr>
        <w:top w:val="none" w:sz="0" w:space="0" w:color="auto"/>
        <w:left w:val="none" w:sz="0" w:space="0" w:color="auto"/>
        <w:bottom w:val="none" w:sz="0" w:space="0" w:color="auto"/>
        <w:right w:val="none" w:sz="0" w:space="0" w:color="auto"/>
      </w:divBdr>
    </w:div>
    <w:div w:id="1942492350">
      <w:bodyDiv w:val="1"/>
      <w:marLeft w:val="0"/>
      <w:marRight w:val="0"/>
      <w:marTop w:val="0"/>
      <w:marBottom w:val="0"/>
      <w:divBdr>
        <w:top w:val="none" w:sz="0" w:space="0" w:color="auto"/>
        <w:left w:val="none" w:sz="0" w:space="0" w:color="auto"/>
        <w:bottom w:val="none" w:sz="0" w:space="0" w:color="auto"/>
        <w:right w:val="none" w:sz="0" w:space="0" w:color="auto"/>
      </w:divBdr>
    </w:div>
    <w:div w:id="1943955447">
      <w:bodyDiv w:val="1"/>
      <w:marLeft w:val="0"/>
      <w:marRight w:val="0"/>
      <w:marTop w:val="0"/>
      <w:marBottom w:val="0"/>
      <w:divBdr>
        <w:top w:val="none" w:sz="0" w:space="0" w:color="auto"/>
        <w:left w:val="none" w:sz="0" w:space="0" w:color="auto"/>
        <w:bottom w:val="none" w:sz="0" w:space="0" w:color="auto"/>
        <w:right w:val="none" w:sz="0" w:space="0" w:color="auto"/>
      </w:divBdr>
    </w:div>
    <w:div w:id="2010983933">
      <w:bodyDiv w:val="1"/>
      <w:marLeft w:val="0"/>
      <w:marRight w:val="0"/>
      <w:marTop w:val="0"/>
      <w:marBottom w:val="0"/>
      <w:divBdr>
        <w:top w:val="none" w:sz="0" w:space="0" w:color="auto"/>
        <w:left w:val="none" w:sz="0" w:space="0" w:color="auto"/>
        <w:bottom w:val="none" w:sz="0" w:space="0" w:color="auto"/>
        <w:right w:val="none" w:sz="0" w:space="0" w:color="auto"/>
      </w:divBdr>
    </w:div>
    <w:div w:id="20827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gaeva1971@mail.ru" TargetMode="External"/><Relationship Id="rId5" Type="http://schemas.openxmlformats.org/officeDocument/2006/relationships/hyperlink" Target="https://pandia.ru/text/category/sredstva_massovoj_informatci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2806</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16</cp:revision>
  <cp:lastPrinted>2012-06-07T22:35:00Z</cp:lastPrinted>
  <dcterms:created xsi:type="dcterms:W3CDTF">2020-10-09T06:30:00Z</dcterms:created>
  <dcterms:modified xsi:type="dcterms:W3CDTF">2022-02-15T08:11:00Z</dcterms:modified>
</cp:coreProperties>
</file>